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C1F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1711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Сосновского сельского поселения</w:t>
      </w:r>
    </w:p>
    <w:p w14:paraId="4A958E7C">
      <w:pPr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Азовского немецкого национального муниципального района Омской области</w:t>
      </w:r>
    </w:p>
    <w:p w14:paraId="4CCC685D">
      <w:pPr>
        <w:jc w:val="center"/>
        <w:rPr>
          <w:sz w:val="28"/>
          <w:szCs w:val="28"/>
        </w:rPr>
      </w:pPr>
    </w:p>
    <w:p w14:paraId="3195E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</w:t>
      </w:r>
      <w:r>
        <w:rPr>
          <w:b/>
          <w:sz w:val="28"/>
          <w:szCs w:val="28"/>
          <w:lang w:val="ru-RU"/>
        </w:rPr>
        <w:t>ИЕ</w:t>
      </w:r>
      <w:r>
        <w:rPr>
          <w:b/>
          <w:sz w:val="28"/>
          <w:szCs w:val="28"/>
        </w:rPr>
        <w:t xml:space="preserve"> </w:t>
      </w:r>
    </w:p>
    <w:p w14:paraId="63428481">
      <w:pPr>
        <w:jc w:val="center"/>
        <w:rPr>
          <w:b/>
        </w:rPr>
      </w:pPr>
    </w:p>
    <w:p w14:paraId="3E2CDA72">
      <w:pPr>
        <w:rPr>
          <w:sz w:val="27"/>
          <w:szCs w:val="27"/>
        </w:rPr>
      </w:pPr>
      <w:r>
        <w:rPr>
          <w:rFonts w:hint="default"/>
          <w:sz w:val="27"/>
          <w:szCs w:val="27"/>
          <w:lang w:val="ru-RU"/>
        </w:rPr>
        <w:t>26</w:t>
      </w:r>
      <w:r>
        <w:rPr>
          <w:sz w:val="27"/>
          <w:szCs w:val="27"/>
        </w:rPr>
        <w:t>.</w:t>
      </w:r>
      <w:r>
        <w:rPr>
          <w:rFonts w:hint="default"/>
          <w:sz w:val="27"/>
          <w:szCs w:val="27"/>
          <w:lang w:val="ru-RU"/>
        </w:rPr>
        <w:t>12</w:t>
      </w:r>
      <w:r>
        <w:rPr>
          <w:sz w:val="27"/>
          <w:szCs w:val="27"/>
        </w:rPr>
        <w:t>.202</w:t>
      </w:r>
      <w:r>
        <w:rPr>
          <w:rFonts w:hint="default"/>
          <w:sz w:val="27"/>
          <w:szCs w:val="27"/>
          <w:lang w:val="en-US"/>
        </w:rPr>
        <w:t>4</w:t>
      </w:r>
      <w:r>
        <w:rPr>
          <w:sz w:val="27"/>
          <w:szCs w:val="27"/>
        </w:rPr>
        <w:t xml:space="preserve">                                                                                                 №</w:t>
      </w:r>
      <w:r>
        <w:rPr>
          <w:rFonts w:hint="default"/>
          <w:sz w:val="27"/>
          <w:szCs w:val="27"/>
          <w:lang w:val="ru-RU"/>
        </w:rPr>
        <w:t>41-225</w:t>
      </w:r>
      <w:r>
        <w:rPr>
          <w:sz w:val="27"/>
          <w:szCs w:val="27"/>
        </w:rPr>
        <w:t xml:space="preserve">         </w:t>
      </w:r>
    </w:p>
    <w:p w14:paraId="7F36032E">
      <w:pPr>
        <w:rPr>
          <w:color w:val="000000"/>
          <w:sz w:val="27"/>
          <w:szCs w:val="27"/>
        </w:rPr>
      </w:pPr>
    </w:p>
    <w:p w14:paraId="5A87AD39">
      <w:pPr>
        <w:ind w:right="99"/>
        <w:jc w:val="center"/>
        <w:rPr>
          <w:sz w:val="27"/>
          <w:szCs w:val="27"/>
        </w:rPr>
      </w:pPr>
      <w:r>
        <w:rPr>
          <w:color w:val="000000"/>
          <w:sz w:val="27"/>
          <w:szCs w:val="27"/>
        </w:rPr>
        <w:t>О бюджете Сосновского</w:t>
      </w:r>
      <w:r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 w:type="textWrapping"/>
      </w:r>
      <w:r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 w:type="textWrapping"/>
      </w:r>
      <w:r>
        <w:rPr>
          <w:sz w:val="27"/>
          <w:szCs w:val="27"/>
        </w:rPr>
        <w:t>Омской области на 202</w:t>
      </w:r>
      <w:r>
        <w:rPr>
          <w:rFonts w:hint="default"/>
          <w:sz w:val="27"/>
          <w:szCs w:val="27"/>
          <w:lang w:val="en-US"/>
        </w:rPr>
        <w:t>5</w:t>
      </w:r>
      <w:r>
        <w:rPr>
          <w:sz w:val="27"/>
          <w:szCs w:val="27"/>
        </w:rPr>
        <w:t xml:space="preserve"> год и на плановый период 202</w:t>
      </w:r>
      <w:r>
        <w:rPr>
          <w:rFonts w:hint="default"/>
          <w:sz w:val="27"/>
          <w:szCs w:val="27"/>
          <w:lang w:val="en-US"/>
        </w:rPr>
        <w:t>6</w:t>
      </w:r>
      <w:r>
        <w:rPr>
          <w:sz w:val="27"/>
          <w:szCs w:val="27"/>
        </w:rPr>
        <w:t xml:space="preserve"> и 202</w:t>
      </w:r>
      <w:r>
        <w:rPr>
          <w:rFonts w:hint="default"/>
          <w:sz w:val="27"/>
          <w:szCs w:val="27"/>
          <w:lang w:val="en-US"/>
        </w:rPr>
        <w:t>7</w:t>
      </w:r>
      <w:r>
        <w:rPr>
          <w:sz w:val="27"/>
          <w:szCs w:val="27"/>
        </w:rPr>
        <w:t xml:space="preserve"> годов</w:t>
      </w:r>
    </w:p>
    <w:p w14:paraId="75DEB634">
      <w:pPr>
        <w:ind w:right="99"/>
        <w:jc w:val="center"/>
        <w:rPr>
          <w:sz w:val="27"/>
          <w:szCs w:val="27"/>
        </w:rPr>
      </w:pPr>
    </w:p>
    <w:p w14:paraId="35652F9D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( в редакции решений Совета от </w:t>
      </w:r>
      <w:r>
        <w:rPr>
          <w:rFonts w:hint="default"/>
          <w:sz w:val="27"/>
          <w:szCs w:val="27"/>
          <w:lang w:val="ru-RU"/>
        </w:rPr>
        <w:t>17</w:t>
      </w:r>
      <w:r>
        <w:rPr>
          <w:sz w:val="27"/>
          <w:szCs w:val="27"/>
        </w:rPr>
        <w:t>.02.202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№ </w:t>
      </w:r>
      <w:r>
        <w:rPr>
          <w:rFonts w:hint="default"/>
          <w:sz w:val="27"/>
          <w:szCs w:val="27"/>
          <w:lang w:val="ru-RU"/>
        </w:rPr>
        <w:t>42</w:t>
      </w:r>
      <w:r>
        <w:rPr>
          <w:sz w:val="27"/>
          <w:szCs w:val="27"/>
        </w:rPr>
        <w:t>-</w:t>
      </w:r>
      <w:r>
        <w:rPr>
          <w:rFonts w:hint="default"/>
          <w:sz w:val="27"/>
          <w:szCs w:val="27"/>
          <w:lang w:val="ru-RU"/>
        </w:rPr>
        <w:t>229</w:t>
      </w:r>
      <w:r>
        <w:rPr>
          <w:sz w:val="27"/>
          <w:szCs w:val="27"/>
        </w:rPr>
        <w:t>)</w:t>
      </w:r>
    </w:p>
    <w:p w14:paraId="2C93C2B3">
      <w:pPr>
        <w:ind w:right="99"/>
        <w:jc w:val="center"/>
        <w:rPr>
          <w:sz w:val="27"/>
          <w:szCs w:val="27"/>
        </w:rPr>
      </w:pPr>
    </w:p>
    <w:p w14:paraId="2AC8CDC1">
      <w:pPr>
        <w:ind w:right="99"/>
        <w:jc w:val="center"/>
        <w:rPr>
          <w:color w:val="000000"/>
          <w:sz w:val="27"/>
          <w:szCs w:val="27"/>
        </w:rPr>
      </w:pPr>
    </w:p>
    <w:p w14:paraId="481EA910">
      <w:p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Бюджетным кодексом Российской Федерации, руководствуясь уставом Сосновского сельского поселения Азовского немецкого национального муниципального района Омской области, Совет Сосновского сельского поселения Азовского немецкого национального муниципального района Омской области,</w:t>
      </w:r>
    </w:p>
    <w:p w14:paraId="736CD977">
      <w:pPr>
        <w:spacing w:line="276" w:lineRule="auto"/>
        <w:ind w:firstLine="851"/>
        <w:jc w:val="both"/>
        <w:rPr>
          <w:sz w:val="16"/>
          <w:szCs w:val="16"/>
        </w:rPr>
      </w:pPr>
    </w:p>
    <w:p w14:paraId="5996AF05">
      <w:p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РЕШИЛ:</w:t>
      </w:r>
    </w:p>
    <w:p w14:paraId="5EABB9DB">
      <w:pPr>
        <w:spacing w:line="276" w:lineRule="auto"/>
        <w:ind w:firstLine="851"/>
        <w:jc w:val="both"/>
        <w:rPr>
          <w:sz w:val="16"/>
          <w:szCs w:val="16"/>
        </w:rPr>
      </w:pPr>
    </w:p>
    <w:p w14:paraId="6C60BAEB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1. Основные характеристики бюджета Сосновского сельского поселения Азовского немецкого национального муниципального района Омской области.</w:t>
      </w:r>
    </w:p>
    <w:p w14:paraId="12748538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Утвердить основные характеристики бюджета Сосновского сельского поселения Азовского немецкого национального муниципального района Омской области (далее – местный бюджет) на 202</w:t>
      </w:r>
      <w:r>
        <w:rPr>
          <w:rFonts w:hint="default"/>
          <w:sz w:val="27"/>
          <w:szCs w:val="27"/>
          <w:lang w:val="en-US"/>
        </w:rPr>
        <w:t>5</w:t>
      </w:r>
      <w:r>
        <w:rPr>
          <w:sz w:val="27"/>
          <w:szCs w:val="27"/>
        </w:rPr>
        <w:t xml:space="preserve"> год:</w:t>
      </w:r>
    </w:p>
    <w:p w14:paraId="24FF6BE9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общий объём доходов местного бюджета в сумме </w:t>
      </w:r>
      <w:r>
        <w:rPr>
          <w:rFonts w:hint="default"/>
          <w:sz w:val="27"/>
          <w:szCs w:val="27"/>
          <w:lang w:val="en-US"/>
        </w:rPr>
        <w:t>17 637 786.34</w:t>
      </w:r>
      <w:r>
        <w:rPr>
          <w:sz w:val="27"/>
          <w:szCs w:val="27"/>
        </w:rPr>
        <w:t xml:space="preserve"> руб.;</w:t>
      </w:r>
    </w:p>
    <w:p w14:paraId="6616FAE5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общий объём расходов местного бюджета в сумме </w:t>
      </w:r>
      <w:r>
        <w:rPr>
          <w:rFonts w:hint="default"/>
          <w:sz w:val="27"/>
          <w:szCs w:val="27"/>
          <w:lang w:val="ru-RU"/>
        </w:rPr>
        <w:t>17 729 468,40</w:t>
      </w:r>
      <w:r>
        <w:rPr>
          <w:sz w:val="27"/>
          <w:szCs w:val="27"/>
        </w:rPr>
        <w:t xml:space="preserve"> руб.;</w:t>
      </w:r>
    </w:p>
    <w:p w14:paraId="44BFDA70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дефицит местного бюджета 0,00 рублей.</w:t>
      </w:r>
    </w:p>
    <w:p w14:paraId="30CC5397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2873C6B2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основные характеристики местного бюджета на плановый период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и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годов:</w:t>
      </w:r>
    </w:p>
    <w:p w14:paraId="0B62FDB6">
      <w:pPr>
        <w:pStyle w:val="5"/>
        <w:spacing w:line="276" w:lineRule="auto"/>
        <w:ind w:left="-426" w:firstLine="1277"/>
        <w:rPr>
          <w:bCs/>
          <w:sz w:val="27"/>
          <w:szCs w:val="27"/>
        </w:rPr>
      </w:pPr>
      <w:r>
        <w:rPr>
          <w:sz w:val="27"/>
          <w:szCs w:val="27"/>
        </w:rPr>
        <w:t>1) общий объем доходов местного бюджета на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год в сумме </w:t>
      </w:r>
      <w:r>
        <w:tab/>
      </w:r>
      <w:r>
        <w:tab/>
      </w:r>
      <w:r>
        <w:rPr>
          <w:rFonts w:hint="default"/>
          <w:bCs/>
          <w:sz w:val="27"/>
          <w:szCs w:val="27"/>
          <w:lang w:val="ru-RU"/>
        </w:rPr>
        <w:t>16 306 980,13</w:t>
      </w:r>
      <w:r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>руб. и на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 в сумме </w:t>
      </w:r>
      <w:r>
        <w:rPr>
          <w:rFonts w:hint="default"/>
          <w:bCs/>
          <w:sz w:val="27"/>
          <w:szCs w:val="27"/>
          <w:lang w:val="ru-RU"/>
        </w:rPr>
        <w:t>16 892 387,00</w:t>
      </w:r>
      <w:r>
        <w:rPr>
          <w:bCs/>
          <w:sz w:val="27"/>
          <w:szCs w:val="27"/>
        </w:rPr>
        <w:t xml:space="preserve">  </w:t>
      </w:r>
      <w:r>
        <w:rPr>
          <w:sz w:val="27"/>
          <w:szCs w:val="27"/>
        </w:rPr>
        <w:t>руб.;</w:t>
      </w:r>
    </w:p>
    <w:p w14:paraId="5F71D78B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общий объем расходов местного бюджета на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год в сумме</w:t>
      </w:r>
      <w:r>
        <w:rPr>
          <w:sz w:val="27"/>
          <w:szCs w:val="27"/>
        </w:rPr>
        <w:br w:type="textWrapping"/>
      </w:r>
      <w:r>
        <w:rPr>
          <w:rFonts w:hint="default"/>
          <w:bCs/>
          <w:sz w:val="27"/>
          <w:szCs w:val="27"/>
          <w:lang w:val="ru-RU"/>
        </w:rPr>
        <w:t>16 306 980,13</w:t>
      </w:r>
      <w:r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rFonts w:hint="default"/>
          <w:sz w:val="27"/>
          <w:szCs w:val="27"/>
          <w:lang w:val="ru-RU"/>
        </w:rPr>
        <w:t>396 096,04</w:t>
      </w:r>
      <w:r>
        <w:rPr>
          <w:sz w:val="27"/>
          <w:szCs w:val="27"/>
        </w:rPr>
        <w:t xml:space="preserve"> руб., и на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 в сумме </w:t>
      </w:r>
      <w:r>
        <w:rPr>
          <w:rFonts w:hint="default"/>
          <w:bCs/>
          <w:sz w:val="27"/>
          <w:szCs w:val="27"/>
          <w:lang w:val="ru-RU"/>
        </w:rPr>
        <w:t>16 892 387,00</w:t>
      </w:r>
      <w:r>
        <w:rPr>
          <w:bCs/>
          <w:sz w:val="27"/>
          <w:szCs w:val="27"/>
        </w:rPr>
        <w:t xml:space="preserve">  </w:t>
      </w:r>
      <w:r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rFonts w:hint="default"/>
          <w:sz w:val="27"/>
          <w:szCs w:val="27"/>
          <w:lang w:val="ru-RU"/>
        </w:rPr>
        <w:t>821 836,11</w:t>
      </w:r>
      <w:r>
        <w:rPr>
          <w:sz w:val="27"/>
          <w:szCs w:val="27"/>
        </w:rPr>
        <w:t xml:space="preserve"> руб.;</w:t>
      </w:r>
    </w:p>
    <w:p w14:paraId="49DFAA53">
      <w:pPr>
        <w:pStyle w:val="5"/>
        <w:spacing w:line="276" w:lineRule="auto"/>
        <w:ind w:left="-284" w:firstLine="1135"/>
        <w:jc w:val="both"/>
        <w:rPr>
          <w:sz w:val="27"/>
          <w:szCs w:val="27"/>
        </w:rPr>
      </w:pPr>
      <w:r>
        <w:rPr>
          <w:sz w:val="27"/>
          <w:szCs w:val="27"/>
        </w:rPr>
        <w:t>3) профицит (дефицит) местного бюджета на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год в размере 0,00 руб. и на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 в размере 0,00 руб.</w:t>
      </w:r>
    </w:p>
    <w:p w14:paraId="73F39921">
      <w:pPr>
        <w:pStyle w:val="5"/>
        <w:spacing w:line="276" w:lineRule="auto"/>
        <w:ind w:left="-284" w:firstLine="1135"/>
        <w:jc w:val="both"/>
        <w:rPr>
          <w:sz w:val="27"/>
          <w:szCs w:val="27"/>
        </w:rPr>
      </w:pPr>
    </w:p>
    <w:p w14:paraId="28FABADA">
      <w:pPr>
        <w:pStyle w:val="5"/>
        <w:spacing w:line="276" w:lineRule="auto"/>
        <w:ind w:firstLine="851"/>
        <w:jc w:val="both"/>
        <w:rPr>
          <w:sz w:val="16"/>
          <w:szCs w:val="16"/>
        </w:rPr>
      </w:pPr>
    </w:p>
    <w:p w14:paraId="3E73F7E9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2. Администрирование доходов местного бюджета.</w:t>
      </w:r>
    </w:p>
    <w:p w14:paraId="26DFD352">
      <w:pPr>
        <w:pStyle w:val="5"/>
        <w:spacing w:line="276" w:lineRule="auto"/>
        <w:ind w:firstLine="0"/>
        <w:jc w:val="both"/>
        <w:rPr>
          <w:sz w:val="27"/>
          <w:szCs w:val="27"/>
        </w:rPr>
      </w:pPr>
    </w:p>
    <w:p w14:paraId="7969A9B5">
      <w:pPr>
        <w:pStyle w:val="5"/>
        <w:numPr>
          <w:ilvl w:val="0"/>
          <w:numId w:val="1"/>
        </w:num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Утвердить прогноз поступлени</w:t>
      </w:r>
      <w:r>
        <w:rPr>
          <w:rFonts w:hint="default"/>
          <w:sz w:val="27"/>
          <w:szCs w:val="27"/>
          <w:lang w:val="ru-RU"/>
        </w:rPr>
        <w:t>й налоговых и неналоговых доходов на 2025 год и на плановый период 2026 и 2027 годов</w:t>
      </w:r>
      <w:r>
        <w:rPr>
          <w:sz w:val="27"/>
          <w:szCs w:val="27"/>
        </w:rPr>
        <w:t xml:space="preserve"> согласно приложению № 1 к настоящему Решению.</w:t>
      </w:r>
    </w:p>
    <w:p w14:paraId="1529C78F">
      <w:pPr>
        <w:pStyle w:val="5"/>
        <w:numPr>
          <w:ilvl w:val="0"/>
          <w:numId w:val="1"/>
        </w:num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Утвердить прогноз</w:t>
      </w:r>
      <w:r>
        <w:rPr>
          <w:rFonts w:hint="default"/>
          <w:sz w:val="27"/>
          <w:szCs w:val="27"/>
          <w:lang w:val="ru-RU"/>
        </w:rPr>
        <w:t xml:space="preserve"> безвозмездных поступлений на 2025 год и на плановый период 2026 и 2027 годов</w:t>
      </w:r>
      <w:r>
        <w:rPr>
          <w:sz w:val="27"/>
          <w:szCs w:val="27"/>
        </w:rPr>
        <w:t xml:space="preserve"> согласно приложению № </w:t>
      </w:r>
      <w:r>
        <w:rPr>
          <w:rFonts w:hint="default"/>
          <w:sz w:val="27"/>
          <w:szCs w:val="27"/>
          <w:lang w:val="ru-RU"/>
        </w:rPr>
        <w:t>2</w:t>
      </w:r>
      <w:r>
        <w:rPr>
          <w:sz w:val="27"/>
          <w:szCs w:val="27"/>
        </w:rPr>
        <w:t xml:space="preserve"> к настоящему Решению.</w:t>
      </w:r>
    </w:p>
    <w:p w14:paraId="46228A9F">
      <w:pPr>
        <w:pStyle w:val="5"/>
        <w:spacing w:line="276" w:lineRule="auto"/>
        <w:jc w:val="both"/>
        <w:rPr>
          <w:sz w:val="16"/>
          <w:szCs w:val="16"/>
        </w:rPr>
      </w:pPr>
    </w:p>
    <w:p w14:paraId="2C13C5AC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3. Бюджетные ассигнования местного бюджета.</w:t>
      </w:r>
    </w:p>
    <w:p w14:paraId="3651E85A">
      <w:pPr>
        <w:pStyle w:val="5"/>
        <w:spacing w:line="276" w:lineRule="auto"/>
        <w:ind w:firstLine="851"/>
        <w:jc w:val="center"/>
        <w:rPr>
          <w:sz w:val="27"/>
          <w:szCs w:val="27"/>
        </w:rPr>
      </w:pPr>
    </w:p>
    <w:p w14:paraId="52A6D244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Утвердить общий объем бюджетных ассигнований местного бюджета, направляемых на исполнение публичных нормативных обязательств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в сумме </w:t>
      </w:r>
      <w:r>
        <w:rPr>
          <w:rFonts w:hint="default"/>
          <w:sz w:val="27"/>
          <w:szCs w:val="27"/>
          <w:lang w:val="ru-RU"/>
        </w:rPr>
        <w:t>104 744,76</w:t>
      </w:r>
      <w:r>
        <w:rPr>
          <w:sz w:val="27"/>
          <w:szCs w:val="27"/>
        </w:rPr>
        <w:t xml:space="preserve"> руб., на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год в сумме </w:t>
      </w:r>
      <w:r>
        <w:rPr>
          <w:rFonts w:hint="default"/>
          <w:sz w:val="27"/>
          <w:szCs w:val="27"/>
          <w:lang w:val="ru-RU"/>
        </w:rPr>
        <w:t>104 744,46</w:t>
      </w:r>
      <w:r>
        <w:rPr>
          <w:sz w:val="27"/>
          <w:szCs w:val="27"/>
        </w:rPr>
        <w:t xml:space="preserve"> руб. и на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 в сумме </w:t>
      </w:r>
      <w:r>
        <w:rPr>
          <w:rFonts w:hint="default"/>
          <w:sz w:val="27"/>
          <w:szCs w:val="27"/>
          <w:lang w:val="ru-RU"/>
        </w:rPr>
        <w:t xml:space="preserve">104 744,76 </w:t>
      </w:r>
      <w:r>
        <w:rPr>
          <w:sz w:val="27"/>
          <w:szCs w:val="27"/>
        </w:rPr>
        <w:t>руб.</w:t>
      </w:r>
    </w:p>
    <w:p w14:paraId="5B50DA69">
      <w:pPr>
        <w:pStyle w:val="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2.Утвердить объем бюджетных ассигнований дорожного фонда 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>
        <w:rPr>
          <w:sz w:val="27"/>
          <w:szCs w:val="27"/>
        </w:rPr>
        <w:t xml:space="preserve">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в размере </w:t>
      </w:r>
      <w:r>
        <w:rPr>
          <w:rFonts w:hint="default"/>
          <w:sz w:val="27"/>
          <w:szCs w:val="27"/>
          <w:lang w:val="ru-RU"/>
        </w:rPr>
        <w:t>1 727 500,00</w:t>
      </w:r>
      <w:r>
        <w:rPr>
          <w:sz w:val="27"/>
          <w:szCs w:val="27"/>
        </w:rPr>
        <w:t xml:space="preserve"> руб</w:t>
      </w:r>
      <w:r>
        <w:rPr>
          <w:sz w:val="28"/>
          <w:szCs w:val="28"/>
        </w:rPr>
        <w:t>.; на 202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год в размере </w:t>
      </w:r>
      <w:r>
        <w:rPr>
          <w:rFonts w:hint="default"/>
          <w:sz w:val="28"/>
          <w:szCs w:val="28"/>
          <w:lang w:val="ru-RU"/>
        </w:rPr>
        <w:t>1 672 100,00</w:t>
      </w:r>
      <w:r>
        <w:rPr>
          <w:sz w:val="28"/>
          <w:szCs w:val="28"/>
        </w:rPr>
        <w:t xml:space="preserve"> руб.; на 202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default"/>
          <w:sz w:val="28"/>
          <w:szCs w:val="28"/>
          <w:lang w:val="ru-RU"/>
        </w:rPr>
        <w:t>2 136 300,00</w:t>
      </w:r>
      <w:r>
        <w:rPr>
          <w:sz w:val="28"/>
          <w:szCs w:val="28"/>
        </w:rPr>
        <w:t xml:space="preserve"> руб.</w:t>
      </w:r>
    </w:p>
    <w:p w14:paraId="21047E5F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 Утвердить:</w:t>
      </w:r>
    </w:p>
    <w:p w14:paraId="32275CF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распределение бюджетных ассигнований местного бюджета по разделам и подразделам классификации расходов бюджетов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и на плановый период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и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годов согласно приложению № </w:t>
      </w:r>
      <w:r>
        <w:rPr>
          <w:rFonts w:hint="default"/>
          <w:sz w:val="27"/>
          <w:szCs w:val="27"/>
          <w:lang w:val="ru-RU"/>
        </w:rPr>
        <w:t>3</w:t>
      </w:r>
      <w:r>
        <w:rPr>
          <w:sz w:val="27"/>
          <w:szCs w:val="27"/>
        </w:rPr>
        <w:t xml:space="preserve"> к настоящему Решению;</w:t>
      </w:r>
    </w:p>
    <w:p w14:paraId="5A22D679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( в редакции решений Совета от </w:t>
      </w:r>
      <w:r>
        <w:rPr>
          <w:rFonts w:hint="default"/>
          <w:sz w:val="27"/>
          <w:szCs w:val="27"/>
          <w:lang w:val="ru-RU"/>
        </w:rPr>
        <w:t>17</w:t>
      </w:r>
      <w:r>
        <w:rPr>
          <w:sz w:val="27"/>
          <w:szCs w:val="27"/>
        </w:rPr>
        <w:t>.02.202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№ </w:t>
      </w:r>
      <w:r>
        <w:rPr>
          <w:rFonts w:hint="default"/>
          <w:sz w:val="27"/>
          <w:szCs w:val="27"/>
          <w:lang w:val="ru-RU"/>
        </w:rPr>
        <w:t>42</w:t>
      </w:r>
      <w:r>
        <w:rPr>
          <w:sz w:val="27"/>
          <w:szCs w:val="27"/>
        </w:rPr>
        <w:t>-</w:t>
      </w:r>
      <w:r>
        <w:rPr>
          <w:rFonts w:hint="default"/>
          <w:sz w:val="27"/>
          <w:szCs w:val="27"/>
          <w:lang w:val="ru-RU"/>
        </w:rPr>
        <w:t>229</w:t>
      </w:r>
      <w:r>
        <w:rPr>
          <w:sz w:val="27"/>
          <w:szCs w:val="27"/>
        </w:rPr>
        <w:t>)</w:t>
      </w:r>
    </w:p>
    <w:p w14:paraId="67EEBA50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62397023">
      <w:pPr>
        <w:pStyle w:val="5"/>
        <w:numPr>
          <w:ilvl w:val="0"/>
          <w:numId w:val="2"/>
        </w:numPr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ведомственную структуру расходов местного бюджета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и на плановый период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и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годов согласно приложению № </w:t>
      </w:r>
      <w:r>
        <w:rPr>
          <w:rFonts w:hint="default"/>
          <w:sz w:val="27"/>
          <w:szCs w:val="27"/>
          <w:lang w:val="ru-RU"/>
        </w:rPr>
        <w:t>4</w:t>
      </w:r>
      <w:r>
        <w:rPr>
          <w:sz w:val="27"/>
          <w:szCs w:val="27"/>
        </w:rPr>
        <w:t xml:space="preserve"> к настоящему Решению.</w:t>
      </w:r>
    </w:p>
    <w:p w14:paraId="56B0F962">
      <w:pPr>
        <w:pStyle w:val="5"/>
        <w:numPr>
          <w:numId w:val="0"/>
        </w:numPr>
        <w:spacing w:line="276" w:lineRule="auto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( в редакции решений Совета от </w:t>
      </w:r>
      <w:r>
        <w:rPr>
          <w:rFonts w:hint="default"/>
          <w:sz w:val="27"/>
          <w:szCs w:val="27"/>
          <w:lang w:val="ru-RU"/>
        </w:rPr>
        <w:t>17</w:t>
      </w:r>
      <w:r>
        <w:rPr>
          <w:sz w:val="27"/>
          <w:szCs w:val="27"/>
        </w:rPr>
        <w:t>.02.202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№ </w:t>
      </w:r>
      <w:r>
        <w:rPr>
          <w:rFonts w:hint="default"/>
          <w:sz w:val="27"/>
          <w:szCs w:val="27"/>
          <w:lang w:val="ru-RU"/>
        </w:rPr>
        <w:t>42</w:t>
      </w:r>
      <w:r>
        <w:rPr>
          <w:sz w:val="27"/>
          <w:szCs w:val="27"/>
        </w:rPr>
        <w:t>-</w:t>
      </w:r>
      <w:r>
        <w:rPr>
          <w:rFonts w:hint="default"/>
          <w:sz w:val="27"/>
          <w:szCs w:val="27"/>
          <w:lang w:val="ru-RU"/>
        </w:rPr>
        <w:t>229</w:t>
      </w:r>
      <w:r>
        <w:rPr>
          <w:sz w:val="27"/>
          <w:szCs w:val="27"/>
        </w:rPr>
        <w:t>)</w:t>
      </w:r>
    </w:p>
    <w:p w14:paraId="623E2F15">
      <w:pPr>
        <w:pStyle w:val="5"/>
        <w:numPr>
          <w:ilvl w:val="0"/>
          <w:numId w:val="2"/>
        </w:numPr>
        <w:spacing w:line="276" w:lineRule="auto"/>
        <w:ind w:left="0" w:leftChars="0" w:firstLine="851" w:firstLineChars="0"/>
        <w:jc w:val="both"/>
        <w:rPr>
          <w:sz w:val="27"/>
          <w:szCs w:val="27"/>
        </w:rPr>
      </w:pPr>
      <w:r>
        <w:rPr>
          <w:sz w:val="27"/>
          <w:szCs w:val="27"/>
        </w:rPr>
        <w:t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и на плановый период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и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годов согласно приложению № 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к настоящему Решению.</w:t>
      </w:r>
    </w:p>
    <w:p w14:paraId="45ACCE29">
      <w:pPr>
        <w:pStyle w:val="5"/>
        <w:numPr>
          <w:numId w:val="0"/>
        </w:numPr>
        <w:spacing w:line="276" w:lineRule="auto"/>
        <w:ind w:left="851" w:leftChars="0"/>
        <w:jc w:val="both"/>
        <w:rPr>
          <w:sz w:val="27"/>
          <w:szCs w:val="27"/>
        </w:rPr>
      </w:pPr>
    </w:p>
    <w:p w14:paraId="608C122B">
      <w:pPr>
        <w:pStyle w:val="5"/>
        <w:numPr>
          <w:numId w:val="0"/>
        </w:numPr>
        <w:autoSpaceDE w:val="0"/>
        <w:autoSpaceDN w:val="0"/>
        <w:adjustRightInd w:val="0"/>
        <w:spacing w:after="0" w:line="276" w:lineRule="auto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( в редакции решений Совета от </w:t>
      </w:r>
      <w:r>
        <w:rPr>
          <w:rFonts w:hint="default"/>
          <w:sz w:val="27"/>
          <w:szCs w:val="27"/>
          <w:lang w:val="ru-RU"/>
        </w:rPr>
        <w:t>17</w:t>
      </w:r>
      <w:r>
        <w:rPr>
          <w:sz w:val="27"/>
          <w:szCs w:val="27"/>
        </w:rPr>
        <w:t>.02.202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№ </w:t>
      </w:r>
      <w:r>
        <w:rPr>
          <w:rFonts w:hint="default"/>
          <w:sz w:val="27"/>
          <w:szCs w:val="27"/>
          <w:lang w:val="ru-RU"/>
        </w:rPr>
        <w:t>42</w:t>
      </w:r>
      <w:r>
        <w:rPr>
          <w:sz w:val="27"/>
          <w:szCs w:val="27"/>
        </w:rPr>
        <w:t>-</w:t>
      </w:r>
      <w:r>
        <w:rPr>
          <w:rFonts w:hint="default"/>
          <w:sz w:val="27"/>
          <w:szCs w:val="27"/>
          <w:lang w:val="ru-RU"/>
        </w:rPr>
        <w:t>229</w:t>
      </w:r>
      <w:r>
        <w:rPr>
          <w:sz w:val="27"/>
          <w:szCs w:val="27"/>
        </w:rPr>
        <w:t>)</w:t>
      </w:r>
    </w:p>
    <w:p w14:paraId="75A7940C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 Создать в местном бюджете резервный фонд администрации Сосновского сельского поселения Азовского немецкого национального муниципального района Омской области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в размере 10 000,00 руб., на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год в размере 10 000,00 руб., на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 в размере 10 000,00 руб. </w:t>
      </w:r>
    </w:p>
    <w:p w14:paraId="36300D6E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Использование бюджетных ассигнований резервного фонда Администрации Сосновского сельского поселения Азовского немецкого национального муниципального района Омской области осуществляется в порядке, установленном Администрацией Сосновского сельского поселения Азовского немецкого национального муниципального района Омской области.</w:t>
      </w:r>
    </w:p>
    <w:p w14:paraId="367B26F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 Установить в соответствии с пунктом 8 статьи 217 Бюджетного кодекса Российской Федерации, пунктом 3 статьи 20 Положения о бюджетном процессе в Сосновском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14:paraId="47E92281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2EEDB32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14:paraId="1C5ED3C2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местного бюджета;</w:t>
      </w:r>
    </w:p>
    <w:p w14:paraId="4B18F17B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году;</w:t>
      </w:r>
    </w:p>
    <w:p w14:paraId="42844F7B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года;</w:t>
      </w:r>
    </w:p>
    <w:p w14:paraId="53520FC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на реализацию мероприятий в рамках соответствующих муниципальных программ Сосновского сельского поселения Азовского немецкого национального муниципального района Омской области на основании внесенных в них изменений;</w:t>
      </w:r>
    </w:p>
    <w:p w14:paraId="69E8FF0D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99EE4AF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>
        <w:rPr>
          <w:sz w:val="26"/>
          <w:szCs w:val="26"/>
        </w:rPr>
        <w:t>.</w:t>
      </w:r>
    </w:p>
    <w:p w14:paraId="0D8A0DE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>
        <w:rPr>
          <w:sz w:val="26"/>
          <w:szCs w:val="26"/>
        </w:rPr>
        <w:t xml:space="preserve"> Омской области</w:t>
      </w:r>
      <w:r>
        <w:rPr>
          <w:rFonts w:eastAsia="Calibri"/>
          <w:sz w:val="28"/>
          <w:szCs w:val="28"/>
        </w:rPr>
        <w:t>;</w:t>
      </w:r>
    </w:p>
    <w:p w14:paraId="12DE82A5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14:paraId="4C418DF4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09181855">
      <w:pPr>
        <w:pStyle w:val="6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Статья 4. Особенности использования бюджетных ассигнований по обеспечению деятельности органов местного самоуправления Сосновского сельского поселения Азовского немецкого национального муниципального района Омской области.</w:t>
      </w:r>
    </w:p>
    <w:p w14:paraId="49A84523">
      <w:pPr>
        <w:pStyle w:val="6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14:paraId="52697282">
      <w:pPr>
        <w:pStyle w:val="6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Не допускается увеличение в 202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объема полномочий органов местного самоуправления Сосновского сельского поселения Азовского немецкого национального муниципального района Омской области, обусловленных изменением законодательства.</w:t>
      </w:r>
    </w:p>
    <w:p w14:paraId="5D3B3AC7">
      <w:pPr>
        <w:pStyle w:val="6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14:paraId="21258E31">
      <w:pPr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5. Межбюджетные трансферты.</w:t>
      </w:r>
    </w:p>
    <w:p w14:paraId="744DB633">
      <w:pPr>
        <w:spacing w:line="276" w:lineRule="auto"/>
        <w:ind w:firstLine="851"/>
        <w:jc w:val="center"/>
        <w:rPr>
          <w:sz w:val="27"/>
          <w:szCs w:val="27"/>
        </w:rPr>
      </w:pPr>
    </w:p>
    <w:p w14:paraId="1B8514D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Утвердить объем межбюджетных трансфертов, получаемых из других бюджетов бюджетной системы Российской Федерации в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году в сумме</w:t>
      </w:r>
      <w:r>
        <w:rPr>
          <w:sz w:val="27"/>
          <w:szCs w:val="27"/>
        </w:rPr>
        <w:br w:type="textWrapping"/>
      </w:r>
      <w:r>
        <w:rPr>
          <w:rFonts w:hint="default"/>
          <w:sz w:val="27"/>
          <w:szCs w:val="27"/>
          <w:lang w:val="ru-RU"/>
        </w:rPr>
        <w:t>9 550 121,34</w:t>
      </w:r>
      <w:r>
        <w:rPr>
          <w:sz w:val="27"/>
          <w:szCs w:val="27"/>
        </w:rPr>
        <w:t xml:space="preserve"> рублей; в 202</w:t>
      </w:r>
      <w:r>
        <w:rPr>
          <w:rFonts w:hint="default"/>
          <w:sz w:val="27"/>
          <w:szCs w:val="27"/>
          <w:lang w:val="ru-RU"/>
        </w:rPr>
        <w:t>6</w:t>
      </w:r>
      <w:r>
        <w:rPr>
          <w:sz w:val="27"/>
          <w:szCs w:val="27"/>
        </w:rPr>
        <w:t xml:space="preserve"> году в сумме </w:t>
      </w:r>
      <w:r>
        <w:rPr>
          <w:rFonts w:hint="default"/>
          <w:sz w:val="27"/>
          <w:szCs w:val="27"/>
          <w:lang w:val="ru-RU"/>
        </w:rPr>
        <w:t>8 211 951,13</w:t>
      </w:r>
      <w:r>
        <w:rPr>
          <w:sz w:val="27"/>
          <w:szCs w:val="27"/>
        </w:rPr>
        <w:t xml:space="preserve"> руб. и в 202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году </w:t>
      </w:r>
      <w:r>
        <w:rPr>
          <w:sz w:val="27"/>
          <w:szCs w:val="27"/>
        </w:rPr>
        <w:br w:type="textWrapping"/>
      </w:r>
      <w:r>
        <w:rPr>
          <w:rFonts w:hint="default"/>
          <w:sz w:val="27"/>
          <w:szCs w:val="27"/>
          <w:lang w:val="ru-RU"/>
        </w:rPr>
        <w:t>8 294 552,00</w:t>
      </w:r>
      <w:r>
        <w:rPr>
          <w:sz w:val="27"/>
          <w:szCs w:val="27"/>
        </w:rPr>
        <w:t xml:space="preserve"> руб.</w:t>
      </w:r>
    </w:p>
    <w:p w14:paraId="46281755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объем иных межбюджетных трансфертов бюджету Азовского немецкого национального муниципального района Омской области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в сумме</w:t>
      </w:r>
      <w:r>
        <w:rPr>
          <w:rFonts w:hint="default"/>
          <w:sz w:val="27"/>
          <w:szCs w:val="27"/>
          <w:lang w:val="ru-RU"/>
        </w:rPr>
        <w:t>3 731 697,72</w:t>
      </w:r>
      <w:r>
        <w:rPr>
          <w:sz w:val="27"/>
          <w:szCs w:val="27"/>
        </w:rPr>
        <w:t xml:space="preserve"> рублей.</w:t>
      </w:r>
    </w:p>
    <w:p w14:paraId="018D0E9D">
      <w:pPr>
        <w:pStyle w:val="7"/>
        <w:spacing w:line="276" w:lineRule="auto"/>
        <w:rPr>
          <w:szCs w:val="28"/>
        </w:rPr>
      </w:pPr>
      <w:r>
        <w:rPr>
          <w:szCs w:val="28"/>
        </w:rPr>
        <w:t>Установить, что иные межбюджетные трансферты предоставляются на:</w:t>
      </w:r>
    </w:p>
    <w:p w14:paraId="7BDBECA6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14:paraId="13B9798E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14:paraId="5F237FB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</w:t>
      </w:r>
      <w:r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согласно приложению № 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</w:p>
    <w:p w14:paraId="1AFA80E7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распределение иных межбюджетных трансфертов</w:t>
      </w:r>
      <w:r>
        <w:rPr>
          <w:szCs w:val="28"/>
        </w:rPr>
        <w:t xml:space="preserve"> </w:t>
      </w:r>
      <w:r>
        <w:rPr>
          <w:sz w:val="27"/>
          <w:szCs w:val="27"/>
        </w:rPr>
        <w:t>бюджету Азовского немецкого национального муниципального района Омской области на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 согласно приложению № </w:t>
      </w:r>
      <w:r>
        <w:rPr>
          <w:rFonts w:hint="default"/>
          <w:sz w:val="27"/>
          <w:szCs w:val="27"/>
          <w:lang w:val="ru-RU"/>
        </w:rPr>
        <w:t>7</w:t>
      </w:r>
      <w:r>
        <w:rPr>
          <w:sz w:val="27"/>
          <w:szCs w:val="27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493148A0">
      <w:pPr>
        <w:pStyle w:val="5"/>
        <w:spacing w:line="276" w:lineRule="auto"/>
        <w:ind w:firstLine="851"/>
        <w:jc w:val="both"/>
        <w:rPr>
          <w:sz w:val="28"/>
          <w:szCs w:val="28"/>
        </w:rPr>
      </w:pPr>
    </w:p>
    <w:p w14:paraId="2FD8BAA9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14:paraId="7B4FA61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Установить:</w:t>
      </w:r>
    </w:p>
    <w:p w14:paraId="4BF532C7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верхний предел внутреннего муниципального долга Сосновского сельского поселения Азовского немецкого национального муниципального района Омской области на 1 января 202</w:t>
      </w:r>
      <w:r>
        <w:rPr>
          <w:rFonts w:hint="default"/>
          <w:sz w:val="26"/>
          <w:szCs w:val="26"/>
          <w:lang w:val="ru-RU"/>
        </w:rPr>
        <w:t>5</w:t>
      </w:r>
      <w:r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Сосновского сельского поселения Азовского немецкого национального муниципального района Омской области на 1 января 202</w:t>
      </w:r>
      <w:r>
        <w:rPr>
          <w:rFonts w:hint="default"/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Сосновского сельского поселения Азовского немецкого национального муниципального района Омской области на 1 января 202</w:t>
      </w:r>
      <w:r>
        <w:rPr>
          <w:rFonts w:hint="default"/>
          <w:sz w:val="26"/>
          <w:szCs w:val="26"/>
          <w:lang w:val="ru-RU"/>
        </w:rPr>
        <w:t>7</w:t>
      </w:r>
      <w:r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14:paraId="4E0AB841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2) объем расходов на обслуживание муниципального долга Сосновского сельского поселения Азовского немецкого национального муниципального района Омской области в 202</w:t>
      </w:r>
      <w:r>
        <w:rPr>
          <w:rFonts w:hint="default"/>
          <w:sz w:val="26"/>
          <w:szCs w:val="26"/>
          <w:lang w:val="ru-RU"/>
        </w:rPr>
        <w:t>5</w:t>
      </w:r>
      <w:r>
        <w:rPr>
          <w:sz w:val="26"/>
          <w:szCs w:val="26"/>
        </w:rPr>
        <w:t xml:space="preserve"> году в сумме 0,00 руб., в 202</w:t>
      </w:r>
      <w:r>
        <w:rPr>
          <w:rFonts w:hint="default"/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 году в сумме 0,00 руб., в 202</w:t>
      </w:r>
      <w:r>
        <w:rPr>
          <w:rFonts w:hint="default"/>
          <w:sz w:val="26"/>
          <w:szCs w:val="26"/>
          <w:lang w:val="ru-RU"/>
        </w:rPr>
        <w:t>7</w:t>
      </w:r>
      <w:r>
        <w:rPr>
          <w:sz w:val="26"/>
          <w:szCs w:val="26"/>
        </w:rPr>
        <w:t xml:space="preserve"> году 0,00 руб.</w:t>
      </w:r>
    </w:p>
    <w:p w14:paraId="3552F4BC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2. Утвердить:</w:t>
      </w:r>
    </w:p>
    <w:p w14:paraId="03F80A49">
      <w:pPr>
        <w:pStyle w:val="7"/>
        <w:spacing w:line="276" w:lineRule="auto"/>
        <w:rPr>
          <w:sz w:val="26"/>
          <w:szCs w:val="26"/>
        </w:rPr>
      </w:pPr>
    </w:p>
    <w:p w14:paraId="68CECD3B">
      <w:pPr>
        <w:pStyle w:val="7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источники финансирования дефицита местного бюджета на 202</w:t>
      </w:r>
      <w:r>
        <w:rPr>
          <w:rFonts w:hint="default"/>
          <w:sz w:val="26"/>
          <w:szCs w:val="26"/>
          <w:lang w:val="ru-RU"/>
        </w:rPr>
        <w:t>5</w:t>
      </w:r>
      <w:r>
        <w:rPr>
          <w:sz w:val="26"/>
          <w:szCs w:val="26"/>
        </w:rPr>
        <w:t xml:space="preserve"> год и на плановый период 202</w:t>
      </w:r>
      <w:r>
        <w:rPr>
          <w:rFonts w:hint="default"/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 и 202</w:t>
      </w:r>
      <w:r>
        <w:rPr>
          <w:rFonts w:hint="default"/>
          <w:sz w:val="26"/>
          <w:szCs w:val="26"/>
          <w:lang w:val="ru-RU"/>
        </w:rPr>
        <w:t>7</w:t>
      </w:r>
      <w:r>
        <w:rPr>
          <w:sz w:val="26"/>
          <w:szCs w:val="26"/>
        </w:rPr>
        <w:t xml:space="preserve"> годов согласно приложению № </w:t>
      </w:r>
      <w:r>
        <w:rPr>
          <w:rFonts w:hint="default"/>
          <w:sz w:val="26"/>
          <w:szCs w:val="26"/>
          <w:lang w:val="ru-RU"/>
        </w:rPr>
        <w:t>8</w:t>
      </w:r>
      <w:r>
        <w:rPr>
          <w:sz w:val="26"/>
          <w:szCs w:val="26"/>
        </w:rPr>
        <w:t xml:space="preserve"> к настоящему решению;</w:t>
      </w:r>
    </w:p>
    <w:p w14:paraId="4CAAA7F5">
      <w:pPr>
        <w:pStyle w:val="7"/>
        <w:numPr>
          <w:numId w:val="0"/>
        </w:numPr>
        <w:spacing w:after="0" w:line="276" w:lineRule="auto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( в редакции решений Совета от </w:t>
      </w:r>
      <w:r>
        <w:rPr>
          <w:rFonts w:hint="default"/>
          <w:sz w:val="27"/>
          <w:szCs w:val="27"/>
          <w:lang w:val="ru-RU"/>
        </w:rPr>
        <w:t>17</w:t>
      </w:r>
      <w:r>
        <w:rPr>
          <w:sz w:val="27"/>
          <w:szCs w:val="27"/>
        </w:rPr>
        <w:t>.02.202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№ </w:t>
      </w:r>
      <w:r>
        <w:rPr>
          <w:rFonts w:hint="default"/>
          <w:sz w:val="27"/>
          <w:szCs w:val="27"/>
          <w:lang w:val="ru-RU"/>
        </w:rPr>
        <w:t>42</w:t>
      </w:r>
      <w:r>
        <w:rPr>
          <w:sz w:val="27"/>
          <w:szCs w:val="27"/>
        </w:rPr>
        <w:t>-</w:t>
      </w:r>
      <w:r>
        <w:rPr>
          <w:rFonts w:hint="default"/>
          <w:sz w:val="27"/>
          <w:szCs w:val="27"/>
          <w:lang w:val="ru-RU"/>
        </w:rPr>
        <w:t>229</w:t>
      </w:r>
      <w:r>
        <w:rPr>
          <w:sz w:val="27"/>
          <w:szCs w:val="27"/>
        </w:rPr>
        <w:t>)</w:t>
      </w:r>
    </w:p>
    <w:p w14:paraId="6DBF9284">
      <w:pPr>
        <w:pStyle w:val="7"/>
        <w:numPr>
          <w:numId w:val="0"/>
        </w:numPr>
        <w:spacing w:after="0" w:line="276" w:lineRule="auto"/>
        <w:jc w:val="center"/>
        <w:rPr>
          <w:sz w:val="27"/>
          <w:szCs w:val="27"/>
        </w:rPr>
      </w:pPr>
      <w:bookmarkStart w:id="0" w:name="_GoBack"/>
      <w:bookmarkEnd w:id="0"/>
    </w:p>
    <w:p w14:paraId="2823A354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3) Муниципальные заимствования Сосновского сельского поселения </w:t>
      </w:r>
      <w:r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>
        <w:rPr>
          <w:sz w:val="26"/>
          <w:szCs w:val="26"/>
        </w:rPr>
        <w:t xml:space="preserve"> в 202</w:t>
      </w:r>
      <w:r>
        <w:rPr>
          <w:rFonts w:hint="default"/>
          <w:sz w:val="26"/>
          <w:szCs w:val="26"/>
          <w:lang w:val="ru-RU"/>
        </w:rPr>
        <w:t>5</w:t>
      </w:r>
      <w:r>
        <w:rPr>
          <w:sz w:val="26"/>
          <w:szCs w:val="26"/>
        </w:rPr>
        <w:t xml:space="preserve"> году и в плановом периоде 202</w:t>
      </w:r>
      <w:r>
        <w:rPr>
          <w:rFonts w:hint="default"/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 и 202</w:t>
      </w:r>
      <w:r>
        <w:rPr>
          <w:rFonts w:hint="default"/>
          <w:sz w:val="26"/>
          <w:szCs w:val="26"/>
          <w:lang w:val="ru-RU"/>
        </w:rPr>
        <w:t>7</w:t>
      </w:r>
      <w:r>
        <w:rPr>
          <w:sz w:val="26"/>
          <w:szCs w:val="26"/>
        </w:rPr>
        <w:t xml:space="preserve"> годов не осуществляются.</w:t>
      </w:r>
    </w:p>
    <w:p w14:paraId="451774C3">
      <w:pPr>
        <w:pStyle w:val="7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3. Муниципальные гарантии Сосновского сельского поселения Азовского немецкого национального муниципального района Омской области на 202</w:t>
      </w:r>
      <w:r>
        <w:rPr>
          <w:rFonts w:hint="default"/>
          <w:sz w:val="26"/>
          <w:szCs w:val="26"/>
          <w:lang w:val="ru-RU"/>
        </w:rPr>
        <w:t>5</w:t>
      </w:r>
      <w:r>
        <w:rPr>
          <w:sz w:val="26"/>
          <w:szCs w:val="26"/>
        </w:rPr>
        <w:t xml:space="preserve"> год и на плановый период 202</w:t>
      </w:r>
      <w:r>
        <w:rPr>
          <w:rFonts w:hint="default"/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 и 202</w:t>
      </w:r>
      <w:r>
        <w:rPr>
          <w:rFonts w:hint="default"/>
          <w:sz w:val="26"/>
          <w:szCs w:val="26"/>
          <w:lang w:val="ru-RU"/>
        </w:rPr>
        <w:t>7</w:t>
      </w:r>
      <w:r>
        <w:rPr>
          <w:sz w:val="26"/>
          <w:szCs w:val="26"/>
        </w:rPr>
        <w:t xml:space="preserve"> годов не предоставляются.</w:t>
      </w:r>
    </w:p>
    <w:p w14:paraId="2C8E83A4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14:paraId="2015676E">
      <w:pPr>
        <w:pStyle w:val="5"/>
        <w:spacing w:line="276" w:lineRule="auto"/>
        <w:ind w:right="62"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14:paraId="0B7F11B8">
      <w:pPr>
        <w:pStyle w:val="5"/>
        <w:spacing w:line="276" w:lineRule="auto"/>
        <w:ind w:right="62" w:firstLine="851"/>
        <w:jc w:val="center"/>
        <w:rPr>
          <w:sz w:val="27"/>
          <w:szCs w:val="27"/>
        </w:rPr>
      </w:pPr>
    </w:p>
    <w:p w14:paraId="50C6A038">
      <w:pPr>
        <w:pStyle w:val="5"/>
        <w:spacing w:line="276" w:lineRule="auto"/>
        <w:ind w:right="62" w:firstLine="851"/>
        <w:jc w:val="both"/>
        <w:rPr>
          <w:sz w:val="26"/>
          <w:szCs w:val="26"/>
        </w:rPr>
      </w:pPr>
      <w:r>
        <w:rPr>
          <w:sz w:val="27"/>
          <w:szCs w:val="27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>
        <w:rPr>
          <w:sz w:val="26"/>
          <w:szCs w:val="26"/>
        </w:rPr>
        <w:t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</w:t>
      </w:r>
      <w:r>
        <w:rPr>
          <w:rFonts w:hint="default"/>
          <w:sz w:val="26"/>
          <w:szCs w:val="26"/>
          <w:lang w:val="ru-RU"/>
        </w:rPr>
        <w:t>5</w:t>
      </w:r>
      <w:r>
        <w:rPr>
          <w:sz w:val="26"/>
          <w:szCs w:val="26"/>
        </w:rPr>
        <w:t xml:space="preserve"> год, по договорам (муниципальным контрактам):</w:t>
      </w:r>
    </w:p>
    <w:p w14:paraId="408816AA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об оказании услуг связи;</w:t>
      </w:r>
    </w:p>
    <w:p w14:paraId="36EC320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о подписке на печатные издания и (или) об их приобретении;</w:t>
      </w:r>
    </w:p>
    <w:p w14:paraId="265E3139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об обучении на курсах повышения квалификации;</w:t>
      </w:r>
    </w:p>
    <w:p w14:paraId="1E6D2E13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4) о приобретении горюче-смазочных материалов;</w:t>
      </w:r>
    </w:p>
    <w:p w14:paraId="4DB426B5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14:paraId="17A05E3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14:paraId="4E34223F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7) о размещении информации в печатных изданиях;</w:t>
      </w:r>
    </w:p>
    <w:p w14:paraId="5346F00A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14:paraId="459868FD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14:paraId="1853066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14:paraId="5298A107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14:paraId="5F655EBC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14:paraId="4B1889EE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14:paraId="364FA2A8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000,00 руб., если иное не установлено законодательством;</w:t>
      </w:r>
    </w:p>
    <w:p w14:paraId="7364FA8F">
      <w:pPr>
        <w:pStyle w:val="7"/>
        <w:spacing w:line="276" w:lineRule="auto"/>
        <w:rPr>
          <w:szCs w:val="28"/>
        </w:rPr>
      </w:pPr>
      <w:r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>
        <w:rPr>
          <w:bCs/>
          <w:szCs w:val="28"/>
          <w:lang w:eastAsia="en-US"/>
        </w:rPr>
        <w:t>.</w:t>
      </w:r>
    </w:p>
    <w:p w14:paraId="171CCF17">
      <w:pPr>
        <w:pStyle w:val="5"/>
        <w:spacing w:line="276" w:lineRule="auto"/>
        <w:ind w:firstLine="0"/>
        <w:jc w:val="both"/>
        <w:rPr>
          <w:sz w:val="16"/>
          <w:szCs w:val="16"/>
        </w:rPr>
      </w:pPr>
    </w:p>
    <w:p w14:paraId="4DAF7225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14:paraId="3F4570C4">
      <w:pPr>
        <w:pStyle w:val="5"/>
        <w:spacing w:line="276" w:lineRule="auto"/>
        <w:ind w:firstLine="851"/>
        <w:jc w:val="center"/>
        <w:rPr>
          <w:sz w:val="27"/>
          <w:szCs w:val="27"/>
        </w:rPr>
      </w:pPr>
    </w:p>
    <w:p w14:paraId="5A96EACB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 Омской области.</w:t>
      </w:r>
    </w:p>
    <w:p w14:paraId="67C9254A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472D2045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10. Использование остатков средств местного бюджета</w:t>
      </w:r>
    </w:p>
    <w:p w14:paraId="488381B6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14:paraId="46D932D2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местного бюджета на 1 января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14:paraId="08F82FEB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 увеличение в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 бюджетных ассигнований дорожного фонда Сосновского сельского поселения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Сосновского сельского поселения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года;</w:t>
      </w:r>
    </w:p>
    <w:p w14:paraId="731066CD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2)</w:t>
      </w:r>
      <w:r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  <w:lang w:eastAsia="en-US"/>
        </w:rPr>
        <w:t>.</w:t>
      </w:r>
    </w:p>
    <w:p w14:paraId="45018D51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33DDCE32">
      <w:pPr>
        <w:pStyle w:val="5"/>
        <w:spacing w:line="276" w:lineRule="auto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Статья 11. Вступление в силу настоящего Решения.</w:t>
      </w:r>
    </w:p>
    <w:p w14:paraId="397B8CCB">
      <w:pPr>
        <w:pStyle w:val="5"/>
        <w:spacing w:line="276" w:lineRule="auto"/>
        <w:ind w:firstLine="851"/>
        <w:jc w:val="center"/>
        <w:rPr>
          <w:sz w:val="27"/>
          <w:szCs w:val="27"/>
        </w:rPr>
      </w:pPr>
    </w:p>
    <w:p w14:paraId="4CA076F3">
      <w:pPr>
        <w:pStyle w:val="5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 Настоящее решение вступает в силу с 1 января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года и действует по 31 декабря 202</w:t>
      </w:r>
      <w:r>
        <w:rPr>
          <w:rFonts w:hint="default"/>
          <w:sz w:val="27"/>
          <w:szCs w:val="27"/>
          <w:lang w:val="ru-RU"/>
        </w:rPr>
        <w:t>5</w:t>
      </w:r>
      <w:r>
        <w:rPr>
          <w:sz w:val="27"/>
          <w:szCs w:val="27"/>
        </w:rPr>
        <w:t xml:space="preserve"> года.</w:t>
      </w:r>
    </w:p>
    <w:p w14:paraId="5624C66E">
      <w:pPr>
        <w:pStyle w:val="5"/>
        <w:spacing w:line="276" w:lineRule="auto"/>
        <w:ind w:left="851" w:firstLine="0"/>
        <w:jc w:val="both"/>
        <w:rPr>
          <w:sz w:val="16"/>
          <w:szCs w:val="16"/>
        </w:rPr>
      </w:pPr>
    </w:p>
    <w:p w14:paraId="53C1FD08">
      <w:pPr>
        <w:pStyle w:val="5"/>
        <w:spacing w:line="276" w:lineRule="auto"/>
        <w:ind w:left="851" w:firstLine="0"/>
        <w:jc w:val="center"/>
        <w:rPr>
          <w:sz w:val="27"/>
          <w:szCs w:val="27"/>
        </w:rPr>
      </w:pPr>
      <w:r>
        <w:rPr>
          <w:sz w:val="27"/>
          <w:szCs w:val="27"/>
        </w:rPr>
        <w:t>Статья 12. Опубликование настоящего Решения.</w:t>
      </w:r>
    </w:p>
    <w:p w14:paraId="270A8460">
      <w:pPr>
        <w:pStyle w:val="5"/>
        <w:spacing w:line="276" w:lineRule="auto"/>
        <w:ind w:left="851" w:firstLine="0"/>
        <w:jc w:val="center"/>
        <w:rPr>
          <w:sz w:val="27"/>
          <w:szCs w:val="27"/>
        </w:rPr>
      </w:pPr>
    </w:p>
    <w:p w14:paraId="3071D755">
      <w:pPr>
        <w:pStyle w:val="5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14:paraId="6CAB063E">
      <w:pPr>
        <w:pStyle w:val="5"/>
        <w:spacing w:line="276" w:lineRule="auto"/>
        <w:ind w:firstLine="851"/>
        <w:jc w:val="both"/>
        <w:rPr>
          <w:sz w:val="27"/>
          <w:szCs w:val="27"/>
        </w:rPr>
      </w:pPr>
    </w:p>
    <w:p w14:paraId="0679F2C6">
      <w:pPr>
        <w:pStyle w:val="5"/>
        <w:spacing w:line="276" w:lineRule="auto"/>
        <w:ind w:firstLine="0"/>
        <w:jc w:val="both"/>
        <w:rPr>
          <w:sz w:val="27"/>
          <w:szCs w:val="27"/>
        </w:rPr>
      </w:pPr>
    </w:p>
    <w:p w14:paraId="38D7F601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Глава Сосновского сельского поселения</w:t>
      </w:r>
    </w:p>
    <w:p w14:paraId="6F1207A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Азовского немецкого национального </w:t>
      </w:r>
    </w:p>
    <w:p w14:paraId="6B2619CF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муниципального района Омской области                                          А.С. Плискин</w:t>
      </w:r>
    </w:p>
    <w:p w14:paraId="7CCDF6C1">
      <w:pPr>
        <w:spacing w:line="276" w:lineRule="auto"/>
        <w:rPr>
          <w:sz w:val="27"/>
          <w:szCs w:val="27"/>
        </w:rPr>
      </w:pPr>
    </w:p>
    <w:p w14:paraId="6A3FF1A5"/>
    <w:sectPr>
      <w:pgSz w:w="11906" w:h="16838"/>
      <w:pgMar w:top="1134" w:right="1133" w:bottom="1134" w:left="15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66EA59"/>
    <w:multiLevelType w:val="singleLevel"/>
    <w:tmpl w:val="8F66EA59"/>
    <w:lvl w:ilvl="0" w:tentative="0">
      <w:start w:val="2"/>
      <w:numFmt w:val="decimal"/>
      <w:suff w:val="space"/>
      <w:lvlText w:val="%1)"/>
      <w:lvlJc w:val="left"/>
    </w:lvl>
  </w:abstractNum>
  <w:abstractNum w:abstractNumId="1">
    <w:nsid w:val="DF4523B6"/>
    <w:multiLevelType w:val="singleLevel"/>
    <w:tmpl w:val="DF4523B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4381837"/>
    <w:multiLevelType w:val="singleLevel"/>
    <w:tmpl w:val="54381837"/>
    <w:lvl w:ilvl="0" w:tentative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49C8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78F2"/>
    <w:rsid w:val="00787DB3"/>
    <w:rsid w:val="00787DE4"/>
    <w:rsid w:val="00790F60"/>
    <w:rsid w:val="00791F8F"/>
    <w:rsid w:val="00792783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671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916"/>
    <w:rsid w:val="00CC2F48"/>
    <w:rsid w:val="00CC4125"/>
    <w:rsid w:val="00CC46CF"/>
    <w:rsid w:val="00CC4C90"/>
    <w:rsid w:val="00CC61EE"/>
    <w:rsid w:val="00CD198B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2B74"/>
    <w:rsid w:val="00D439E9"/>
    <w:rsid w:val="00D473BB"/>
    <w:rsid w:val="00D47D79"/>
    <w:rsid w:val="00D5073F"/>
    <w:rsid w:val="00D50A25"/>
    <w:rsid w:val="00D51875"/>
    <w:rsid w:val="00D5268E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0FD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0E44"/>
    <w:rsid w:val="00FA3641"/>
    <w:rsid w:val="00FA3C36"/>
    <w:rsid w:val="00FA3FFC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  <w:rsid w:val="022B5E38"/>
    <w:rsid w:val="077E241E"/>
    <w:rsid w:val="14914B95"/>
    <w:rsid w:val="1A1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PlusNormal"/>
    <w:qFormat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6">
    <w:name w:val="ConsPlusNormal Знак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7">
    <w:name w:val="Абзац"/>
    <w:qFormat/>
    <w:uiPriority w:val="0"/>
    <w:pPr>
      <w:spacing w:after="0" w:line="360" w:lineRule="auto"/>
      <w:ind w:firstLine="709"/>
      <w:jc w:val="both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2227</Words>
  <Characters>12699</Characters>
  <Lines>105</Lines>
  <Paragraphs>29</Paragraphs>
  <TotalTime>2</TotalTime>
  <ScaleCrop>false</ScaleCrop>
  <LinksUpToDate>false</LinksUpToDate>
  <CharactersWithSpaces>14897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2021-11-15T08:55:00Z</dcterms:created>
  <dc:creator>User</dc:creator>
  <cp:lastModifiedBy>Buhgalter</cp:lastModifiedBy>
  <dcterms:modified xsi:type="dcterms:W3CDTF">2025-04-23T08:40:41Z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6681B550187548A5B1B15B12DBC9037A_13</vt:lpwstr>
  </property>
</Properties>
</file>