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D52FE2" w:rsidP="00565760">
      <w:pPr>
        <w:rPr>
          <w:sz w:val="27"/>
          <w:szCs w:val="27"/>
        </w:rPr>
      </w:pPr>
      <w:r w:rsidRPr="00D52FE2">
        <w:rPr>
          <w:sz w:val="27"/>
          <w:szCs w:val="27"/>
        </w:rPr>
        <w:t>26</w:t>
      </w:r>
      <w:r>
        <w:rPr>
          <w:sz w:val="27"/>
          <w:szCs w:val="27"/>
        </w:rPr>
        <w:t>.</w:t>
      </w:r>
      <w:r w:rsidRPr="00B30181">
        <w:rPr>
          <w:sz w:val="27"/>
          <w:szCs w:val="27"/>
        </w:rPr>
        <w:t>12</w:t>
      </w:r>
      <w:r w:rsidR="00F14260">
        <w:rPr>
          <w:sz w:val="27"/>
          <w:szCs w:val="27"/>
        </w:rPr>
        <w:t>.20</w:t>
      </w:r>
      <w:r w:rsidR="00F965AA">
        <w:rPr>
          <w:sz w:val="27"/>
          <w:szCs w:val="27"/>
        </w:rPr>
        <w:t>2</w:t>
      </w:r>
      <w:r w:rsidR="00FA0E44">
        <w:rPr>
          <w:sz w:val="27"/>
          <w:szCs w:val="27"/>
        </w:rPr>
        <w:t>3</w:t>
      </w:r>
      <w:r w:rsidR="00565760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 w:rsidRPr="00B30181">
        <w:rPr>
          <w:sz w:val="27"/>
          <w:szCs w:val="27"/>
        </w:rPr>
        <w:t>32-189</w:t>
      </w:r>
      <w:r w:rsidR="00565760">
        <w:rPr>
          <w:sz w:val="27"/>
          <w:szCs w:val="27"/>
        </w:rPr>
        <w:t xml:space="preserve">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A0E44">
        <w:rPr>
          <w:sz w:val="27"/>
          <w:szCs w:val="27"/>
        </w:rPr>
        <w:t>на 2024 год и на плановый период 2025 и 2026</w:t>
      </w:r>
      <w:r w:rsidRPr="000765E7">
        <w:rPr>
          <w:sz w:val="27"/>
          <w:szCs w:val="27"/>
        </w:rPr>
        <w:t xml:space="preserve"> годов</w:t>
      </w:r>
    </w:p>
    <w:p w:rsidR="001C62C9" w:rsidRDefault="001C62C9" w:rsidP="00565760">
      <w:pPr>
        <w:ind w:right="99"/>
        <w:jc w:val="center"/>
        <w:rPr>
          <w:sz w:val="27"/>
          <w:szCs w:val="27"/>
        </w:rPr>
      </w:pPr>
    </w:p>
    <w:p w:rsidR="001C62C9" w:rsidRDefault="001C62C9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</w:t>
      </w:r>
      <w:r w:rsidR="00B2406B">
        <w:rPr>
          <w:sz w:val="27"/>
          <w:szCs w:val="27"/>
        </w:rPr>
        <w:t>; от 04.04.2024 №34-198</w:t>
      </w:r>
      <w:r w:rsidR="00736D6E">
        <w:rPr>
          <w:sz w:val="27"/>
          <w:szCs w:val="27"/>
        </w:rPr>
        <w:t>; от 26.04.2024 №35-204</w:t>
      </w:r>
      <w:r>
        <w:rPr>
          <w:sz w:val="27"/>
          <w:szCs w:val="27"/>
        </w:rPr>
        <w:t>)</w:t>
      </w:r>
    </w:p>
    <w:p w:rsidR="00565760" w:rsidRPr="007F4019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A0E44">
        <w:rPr>
          <w:sz w:val="27"/>
          <w:szCs w:val="27"/>
        </w:rPr>
        <w:t>местный бюджет) на 2024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B2406B">
        <w:rPr>
          <w:sz w:val="27"/>
          <w:szCs w:val="27"/>
        </w:rPr>
        <w:t>16 994 559,59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B2406B">
        <w:rPr>
          <w:sz w:val="27"/>
          <w:szCs w:val="27"/>
        </w:rPr>
        <w:t>17 358 909,08</w:t>
      </w:r>
      <w:r w:rsidR="00D52FE2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1C62C9">
        <w:rPr>
          <w:sz w:val="27"/>
          <w:szCs w:val="27"/>
        </w:rPr>
        <w:t xml:space="preserve">превышение расходов над доходами бюджета поселения в 2023 году определить в размере 364 349,49 рублей или </w:t>
      </w:r>
      <w:r w:rsidR="000A4F4D">
        <w:rPr>
          <w:sz w:val="27"/>
          <w:szCs w:val="27"/>
        </w:rPr>
        <w:t xml:space="preserve">2,22%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0A4F4D" w:rsidP="000A4F4D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</w:t>
      </w:r>
      <w:r w:rsidR="00B2406B">
        <w:rPr>
          <w:sz w:val="27"/>
          <w:szCs w:val="27"/>
        </w:rPr>
        <w:t>; от 04.04.2024 №34-198</w:t>
      </w:r>
      <w:r w:rsidR="00736D6E">
        <w:rPr>
          <w:sz w:val="27"/>
          <w:szCs w:val="27"/>
        </w:rPr>
        <w:t>;</w:t>
      </w:r>
      <w:r w:rsidR="00736D6E" w:rsidRPr="00736D6E">
        <w:rPr>
          <w:sz w:val="27"/>
          <w:szCs w:val="27"/>
        </w:rPr>
        <w:t xml:space="preserve"> </w:t>
      </w:r>
      <w:r w:rsidR="00736D6E">
        <w:rPr>
          <w:sz w:val="27"/>
          <w:szCs w:val="27"/>
        </w:rPr>
        <w:t>от 26.04.2024 №35-204</w:t>
      </w:r>
      <w:r>
        <w:rPr>
          <w:sz w:val="27"/>
          <w:szCs w:val="27"/>
        </w:rPr>
        <w:t>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lastRenderedPageBreak/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A0E44">
        <w:rPr>
          <w:sz w:val="27"/>
          <w:szCs w:val="27"/>
        </w:rPr>
        <w:t>бюджета на плановый период 2025</w:t>
      </w:r>
      <w:r w:rsidRPr="000765E7">
        <w:rPr>
          <w:sz w:val="27"/>
          <w:szCs w:val="27"/>
        </w:rPr>
        <w:t xml:space="preserve"> и 202</w:t>
      </w:r>
      <w:r w:rsidR="00FA0E44">
        <w:rPr>
          <w:sz w:val="27"/>
          <w:szCs w:val="27"/>
        </w:rPr>
        <w:t>6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t>1) общий объем д</w:t>
      </w:r>
      <w:r w:rsidR="00FA0E44">
        <w:rPr>
          <w:sz w:val="27"/>
          <w:szCs w:val="27"/>
        </w:rPr>
        <w:t>оходов местного бюджета на 2025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52FE2">
        <w:rPr>
          <w:bCs/>
          <w:sz w:val="27"/>
          <w:szCs w:val="27"/>
        </w:rPr>
        <w:t>14 632 420,60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</w:t>
      </w:r>
      <w:r w:rsidR="00FA0E44">
        <w:rPr>
          <w:sz w:val="27"/>
          <w:szCs w:val="27"/>
        </w:rPr>
        <w:t>6</w:t>
      </w:r>
      <w:r w:rsidRPr="00F61B2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>15 273 257,83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A0E44">
        <w:rPr>
          <w:sz w:val="27"/>
          <w:szCs w:val="27"/>
        </w:rPr>
        <w:t xml:space="preserve"> бюджета на 2025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52FE2">
        <w:rPr>
          <w:bCs/>
          <w:sz w:val="27"/>
          <w:szCs w:val="27"/>
        </w:rPr>
        <w:t xml:space="preserve">14 632 420,60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52FE2">
        <w:rPr>
          <w:sz w:val="27"/>
          <w:szCs w:val="27"/>
        </w:rPr>
        <w:t>355842,07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руб., и на 2026</w:t>
      </w:r>
      <w:r w:rsidRPr="000765E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 xml:space="preserve">15 273 257,83 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52FE2">
        <w:rPr>
          <w:sz w:val="27"/>
          <w:szCs w:val="27"/>
        </w:rPr>
        <w:t>741 831,60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 xml:space="preserve">3) </w:t>
      </w:r>
      <w:proofErr w:type="spellStart"/>
      <w:r w:rsidRPr="000765E7">
        <w:rPr>
          <w:sz w:val="27"/>
          <w:szCs w:val="27"/>
        </w:rPr>
        <w:t>профицит</w:t>
      </w:r>
      <w:proofErr w:type="spellEnd"/>
      <w:r w:rsidRPr="000765E7">
        <w:rPr>
          <w:sz w:val="27"/>
          <w:szCs w:val="27"/>
        </w:rPr>
        <w:t xml:space="preserve"> (де</w:t>
      </w:r>
      <w:r w:rsidR="00FA0E44">
        <w:rPr>
          <w:sz w:val="27"/>
          <w:szCs w:val="27"/>
        </w:rPr>
        <w:t>фицит) местного бюджета на 2025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</w:t>
      </w:r>
      <w:r w:rsidR="00FA0E44">
        <w:rPr>
          <w:sz w:val="27"/>
          <w:szCs w:val="27"/>
        </w:rPr>
        <w:t>а 2026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A822F7">
        <w:rPr>
          <w:sz w:val="27"/>
          <w:szCs w:val="27"/>
        </w:rPr>
        <w:t>налоговых и неналоговых доходов в местный</w:t>
      </w:r>
      <w:r w:rsidR="00565760" w:rsidRPr="007F4019">
        <w:rPr>
          <w:sz w:val="27"/>
          <w:szCs w:val="27"/>
        </w:rPr>
        <w:t xml:space="preserve"> бюджет </w:t>
      </w:r>
      <w:r w:rsidR="00FA0E44">
        <w:rPr>
          <w:sz w:val="27"/>
          <w:szCs w:val="27"/>
        </w:rPr>
        <w:t>на 2024 год и на плановый период 2025 и 2026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B30181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>к настоящему Решению.</w:t>
      </w:r>
    </w:p>
    <w:p w:rsidR="00A822F7" w:rsidRDefault="00A822F7" w:rsidP="00A822F7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безвозмездные поступления доходов в местный</w:t>
      </w:r>
      <w:r w:rsidRPr="007F4019">
        <w:rPr>
          <w:sz w:val="27"/>
          <w:szCs w:val="27"/>
        </w:rPr>
        <w:t xml:space="preserve"> бюджет </w:t>
      </w:r>
      <w:r>
        <w:rPr>
          <w:sz w:val="27"/>
          <w:szCs w:val="27"/>
        </w:rPr>
        <w:t>на 2024 год и на плановый период 2025 и 2026</w:t>
      </w:r>
      <w:r w:rsidRPr="00AE2559">
        <w:rPr>
          <w:sz w:val="27"/>
          <w:szCs w:val="27"/>
        </w:rPr>
        <w:t xml:space="preserve"> годов </w:t>
      </w:r>
      <w:r w:rsidRPr="007F4019">
        <w:rPr>
          <w:sz w:val="27"/>
          <w:szCs w:val="27"/>
        </w:rPr>
        <w:t>согласно пр</w:t>
      </w:r>
      <w:r>
        <w:rPr>
          <w:sz w:val="27"/>
          <w:szCs w:val="27"/>
        </w:rPr>
        <w:t xml:space="preserve">иложению № 2 </w:t>
      </w:r>
      <w:r w:rsidRPr="007F4019">
        <w:rPr>
          <w:sz w:val="27"/>
          <w:szCs w:val="27"/>
        </w:rPr>
        <w:t>к настоящему Решению.</w:t>
      </w:r>
    </w:p>
    <w:p w:rsidR="00A822F7" w:rsidRPr="007F4019" w:rsidRDefault="00207DC4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( в редакции решений Совета от 04.04.2024 № 34-198</w:t>
      </w:r>
      <w:r w:rsidR="00736D6E">
        <w:rPr>
          <w:sz w:val="27"/>
          <w:szCs w:val="27"/>
        </w:rPr>
        <w:t>;</w:t>
      </w:r>
      <w:r w:rsidR="00736D6E" w:rsidRPr="00736D6E">
        <w:rPr>
          <w:sz w:val="27"/>
          <w:szCs w:val="27"/>
        </w:rPr>
        <w:t xml:space="preserve"> </w:t>
      </w:r>
      <w:r w:rsidR="00736D6E">
        <w:rPr>
          <w:sz w:val="27"/>
          <w:szCs w:val="27"/>
        </w:rPr>
        <w:t>от 26.04.2024 №35-204</w:t>
      </w:r>
      <w:r>
        <w:rPr>
          <w:sz w:val="27"/>
          <w:szCs w:val="27"/>
        </w:rPr>
        <w:t>)</w:t>
      </w: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A0E44">
        <w:rPr>
          <w:sz w:val="27"/>
          <w:szCs w:val="27"/>
        </w:rPr>
        <w:t>нормативных обязательств на 2024</w:t>
      </w:r>
      <w:r w:rsidRPr="009E0397">
        <w:rPr>
          <w:sz w:val="27"/>
          <w:szCs w:val="27"/>
        </w:rPr>
        <w:t xml:space="preserve"> год в сумме </w:t>
      </w:r>
      <w:r w:rsidR="000A4F4D">
        <w:rPr>
          <w:sz w:val="27"/>
          <w:szCs w:val="27"/>
        </w:rPr>
        <w:t xml:space="preserve">97 618,56 </w:t>
      </w:r>
      <w:r>
        <w:rPr>
          <w:sz w:val="27"/>
          <w:szCs w:val="27"/>
        </w:rPr>
        <w:t xml:space="preserve"> руб., на 2</w:t>
      </w:r>
      <w:r w:rsidR="00FA0E44">
        <w:rPr>
          <w:sz w:val="27"/>
          <w:szCs w:val="27"/>
        </w:rPr>
        <w:t>025</w:t>
      </w:r>
      <w:r w:rsidRPr="009E0397">
        <w:rPr>
          <w:sz w:val="27"/>
          <w:szCs w:val="27"/>
        </w:rPr>
        <w:t xml:space="preserve"> год в сумме </w:t>
      </w:r>
      <w:r w:rsidR="00FA0E44">
        <w:rPr>
          <w:sz w:val="27"/>
          <w:szCs w:val="27"/>
        </w:rPr>
        <w:t>83 182,92 руб. и на 2026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207DC4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0A4F4D">
        <w:rPr>
          <w:sz w:val="27"/>
          <w:szCs w:val="27"/>
        </w:rPr>
        <w:t>( в редакции решений Совета от 20.02.2024 № 33-190)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A0E44">
        <w:rPr>
          <w:sz w:val="27"/>
          <w:szCs w:val="27"/>
        </w:rPr>
        <w:t xml:space="preserve"> на 2024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207DC4">
        <w:rPr>
          <w:sz w:val="27"/>
          <w:szCs w:val="27"/>
        </w:rPr>
        <w:t>1 601 200,00</w:t>
      </w:r>
      <w:r w:rsidR="007B6985">
        <w:rPr>
          <w:sz w:val="27"/>
          <w:szCs w:val="27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A0E44">
        <w:rPr>
          <w:sz w:val="28"/>
          <w:szCs w:val="28"/>
        </w:rPr>
        <w:t>25</w:t>
      </w:r>
      <w:r w:rsidRPr="004306DC">
        <w:rPr>
          <w:sz w:val="28"/>
          <w:szCs w:val="28"/>
        </w:rPr>
        <w:t xml:space="preserve"> год в размере </w:t>
      </w:r>
      <w:r w:rsidR="00207DC4">
        <w:rPr>
          <w:sz w:val="28"/>
          <w:szCs w:val="28"/>
        </w:rPr>
        <w:t>1 610 500,00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A0E44">
        <w:rPr>
          <w:sz w:val="28"/>
          <w:szCs w:val="28"/>
        </w:rPr>
        <w:t>; на 2026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207DC4">
        <w:rPr>
          <w:sz w:val="28"/>
          <w:szCs w:val="28"/>
        </w:rPr>
        <w:t>1 550 200,00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207DC4" w:rsidRPr="007F4019" w:rsidRDefault="00207DC4" w:rsidP="00207DC4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( в редакции решений Совета от 04.04.2024 № 34-198)</w:t>
      </w:r>
    </w:p>
    <w:p w:rsidR="000A4F4D" w:rsidRPr="000A4F4D" w:rsidRDefault="000A4F4D" w:rsidP="000A4F4D">
      <w:pPr>
        <w:jc w:val="both"/>
        <w:rPr>
          <w:rFonts w:ascii="Arial" w:hAnsi="Arial" w:cs="Arial"/>
          <w:color w:val="000000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lastRenderedPageBreak/>
        <w:t>1) распределение бюджетных ассигнований местного бюджета по разделам и подразделам классиф</w:t>
      </w:r>
      <w:r w:rsidR="00FA0E44">
        <w:rPr>
          <w:sz w:val="27"/>
          <w:szCs w:val="27"/>
        </w:rPr>
        <w:t>икации расходов бюджетов на 2024</w:t>
      </w:r>
      <w:r>
        <w:rPr>
          <w:sz w:val="27"/>
          <w:szCs w:val="27"/>
        </w:rPr>
        <w:t xml:space="preserve"> год и на плановый </w:t>
      </w:r>
      <w:r w:rsidR="00FA0E44">
        <w:rPr>
          <w:sz w:val="27"/>
          <w:szCs w:val="27"/>
        </w:rPr>
        <w:t>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(муниципальным программам и </w:t>
      </w:r>
      <w:proofErr w:type="spellStart"/>
      <w:r w:rsidRPr="00B8084D">
        <w:rPr>
          <w:sz w:val="27"/>
          <w:szCs w:val="27"/>
        </w:rPr>
        <w:t>непрограммным</w:t>
      </w:r>
      <w:proofErr w:type="spellEnd"/>
      <w:r w:rsidRPr="00B8084D">
        <w:rPr>
          <w:sz w:val="27"/>
          <w:szCs w:val="27"/>
        </w:rPr>
        <w:t xml:space="preserve">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>видов расходов классификации расходов бюджетов</w:t>
      </w:r>
      <w:proofErr w:type="gramEnd"/>
      <w:r w:rsidR="00FA0E44">
        <w:rPr>
          <w:sz w:val="27"/>
          <w:szCs w:val="27"/>
        </w:rPr>
        <w:t xml:space="preserve"> 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5</w:t>
      </w:r>
      <w:r w:rsidRPr="007F4019">
        <w:rPr>
          <w:sz w:val="27"/>
          <w:szCs w:val="27"/>
        </w:rPr>
        <w:t xml:space="preserve"> к настоящему Решению.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</w:t>
      </w:r>
      <w:r w:rsidR="00207DC4">
        <w:rPr>
          <w:sz w:val="27"/>
          <w:szCs w:val="27"/>
        </w:rPr>
        <w:t>; от 04.04.2024 №34-198</w:t>
      </w:r>
      <w:r w:rsidR="00736D6E">
        <w:rPr>
          <w:sz w:val="27"/>
          <w:szCs w:val="27"/>
        </w:rPr>
        <w:t>;</w:t>
      </w:r>
      <w:r w:rsidR="00736D6E" w:rsidRPr="00736D6E">
        <w:rPr>
          <w:sz w:val="27"/>
          <w:szCs w:val="27"/>
        </w:rPr>
        <w:t xml:space="preserve"> </w:t>
      </w:r>
      <w:r w:rsidR="00736D6E">
        <w:rPr>
          <w:sz w:val="27"/>
          <w:szCs w:val="27"/>
        </w:rPr>
        <w:t>от 26.04.2024 №35-204</w:t>
      </w:r>
      <w:r>
        <w:rPr>
          <w:sz w:val="27"/>
          <w:szCs w:val="27"/>
        </w:rPr>
        <w:t>)</w:t>
      </w:r>
    </w:p>
    <w:p w:rsidR="000A4F4D" w:rsidRPr="007F4019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A0E44">
        <w:rPr>
          <w:sz w:val="27"/>
          <w:szCs w:val="27"/>
        </w:rPr>
        <w:t>го района Омской области на 2024</w:t>
      </w:r>
      <w:r w:rsidRPr="001E16C1">
        <w:rPr>
          <w:sz w:val="27"/>
          <w:szCs w:val="27"/>
        </w:rPr>
        <w:t xml:space="preserve"> год в размере </w:t>
      </w:r>
      <w:r w:rsidR="00FA0E44">
        <w:rPr>
          <w:sz w:val="27"/>
          <w:szCs w:val="27"/>
        </w:rPr>
        <w:t>10 000,00 руб.,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A0E44">
        <w:rPr>
          <w:sz w:val="27"/>
          <w:szCs w:val="27"/>
        </w:rPr>
        <w:t xml:space="preserve"> на 2026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 xml:space="preserve">Использование бюджетных </w:t>
      </w:r>
      <w:proofErr w:type="gramStart"/>
      <w:r w:rsidRPr="00596552">
        <w:rPr>
          <w:sz w:val="27"/>
          <w:szCs w:val="27"/>
        </w:rPr>
        <w:t>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proofErr w:type="gramEnd"/>
      <w:r w:rsidRPr="007F4019">
        <w:rPr>
          <w:sz w:val="27"/>
          <w:szCs w:val="27"/>
        </w:rPr>
        <w:t xml:space="preserve">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</w:t>
      </w:r>
      <w:r w:rsidRPr="0051240B">
        <w:rPr>
          <w:sz w:val="28"/>
          <w:szCs w:val="28"/>
        </w:rPr>
        <w:lastRenderedPageBreak/>
        <w:t>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proofErr w:type="gramStart"/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  <w:proofErr w:type="gramEnd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proofErr w:type="gramStart"/>
      <w:r w:rsidRPr="00F77EC2">
        <w:rPr>
          <w:sz w:val="28"/>
          <w:szCs w:val="28"/>
        </w:rPr>
        <w:t xml:space="preserve"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</w:t>
      </w:r>
      <w:r w:rsidRPr="00F77EC2">
        <w:rPr>
          <w:sz w:val="28"/>
          <w:szCs w:val="28"/>
        </w:rPr>
        <w:lastRenderedPageBreak/>
        <w:t>обязательное медицинское страхование, для направления их на иные цели без внесения изменений в настоящее решение.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Статья 4. Особенности использования бюджетных ассигнований по обеспечению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деятельности органов местного самоуправления Сосновского сельского поселения Азовского немецкого национального муниципального района Омской области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>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A0E44">
        <w:rPr>
          <w:rFonts w:ascii="Times New Roman" w:hAnsi="Times New Roman" w:cs="Times New Roman"/>
          <w:sz w:val="27"/>
          <w:szCs w:val="27"/>
        </w:rPr>
        <w:t>2024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FA0E44">
        <w:rPr>
          <w:sz w:val="27"/>
          <w:szCs w:val="27"/>
        </w:rPr>
        <w:t>8 668 823,42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A0E44">
        <w:rPr>
          <w:sz w:val="27"/>
          <w:szCs w:val="27"/>
        </w:rPr>
        <w:t>лей; в 2025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A0E44">
        <w:rPr>
          <w:sz w:val="27"/>
          <w:szCs w:val="27"/>
        </w:rPr>
        <w:t>7 296 216,43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 и в 2026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A0E44">
        <w:rPr>
          <w:sz w:val="27"/>
          <w:szCs w:val="27"/>
        </w:rPr>
        <w:t>7 351 555,66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 xml:space="preserve">2024 </w:t>
      </w:r>
      <w:r w:rsidRPr="00F77EC2">
        <w:rPr>
          <w:sz w:val="27"/>
          <w:szCs w:val="27"/>
        </w:rPr>
        <w:t xml:space="preserve">год в сумме </w:t>
      </w:r>
      <w:r w:rsidR="00FA0E44">
        <w:rPr>
          <w:sz w:val="27"/>
          <w:szCs w:val="27"/>
        </w:rPr>
        <w:t>2 925 955,01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 xml:space="preserve">Установить, что иные межбюджетные трансферты предоставляются </w:t>
      </w:r>
      <w:proofErr w:type="gramStart"/>
      <w:r w:rsidRPr="00F77EC2">
        <w:rPr>
          <w:szCs w:val="28"/>
        </w:rPr>
        <w:t>на</w:t>
      </w:r>
      <w:proofErr w:type="gramEnd"/>
      <w:r w:rsidRPr="00F77EC2">
        <w:rPr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8"/>
          <w:szCs w:val="28"/>
        </w:rPr>
        <w:t>2024</w:t>
      </w:r>
      <w:r w:rsidR="00EF4FFA">
        <w:rPr>
          <w:sz w:val="28"/>
          <w:szCs w:val="28"/>
        </w:rPr>
        <w:t xml:space="preserve"> год согласно приложению № 5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 согласно</w:t>
      </w:r>
      <w:r w:rsidR="00B30181">
        <w:rPr>
          <w:sz w:val="27"/>
          <w:szCs w:val="27"/>
        </w:rPr>
        <w:t xml:space="preserve"> приложению № 7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proofErr w:type="gramStart"/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</w:t>
      </w:r>
      <w:proofErr w:type="gramEnd"/>
      <w:r w:rsidRPr="00FF7F0C">
        <w:rPr>
          <w:sz w:val="26"/>
          <w:szCs w:val="26"/>
        </w:rPr>
        <w:t xml:space="preserve">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в сумме 0,00 руб., в 202</w:t>
      </w:r>
      <w:r w:rsidR="00FA0E44">
        <w:rPr>
          <w:sz w:val="26"/>
          <w:szCs w:val="26"/>
        </w:rPr>
        <w:t xml:space="preserve">5 </w:t>
      </w:r>
      <w:r w:rsidRPr="00FF7F0C">
        <w:rPr>
          <w:sz w:val="26"/>
          <w:szCs w:val="26"/>
        </w:rPr>
        <w:t>году в сумме 0,00 руб., в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 w:rsidR="00FA0E44">
        <w:rPr>
          <w:sz w:val="26"/>
          <w:szCs w:val="26"/>
        </w:rPr>
        <w:t>на 2024</w:t>
      </w:r>
      <w:r w:rsidR="00565760">
        <w:rPr>
          <w:sz w:val="26"/>
          <w:szCs w:val="26"/>
        </w:rPr>
        <w:t xml:space="preserve"> год и на п</w:t>
      </w:r>
      <w:r w:rsidR="00FA0E44">
        <w:rPr>
          <w:sz w:val="26"/>
          <w:szCs w:val="26"/>
        </w:rPr>
        <w:t>лановый период 2025 и 2026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 w:rsidR="00B30181">
        <w:rPr>
          <w:sz w:val="26"/>
          <w:szCs w:val="26"/>
        </w:rPr>
        <w:t>8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0A4F4D" w:rsidRDefault="000A4F4D" w:rsidP="00565760">
      <w:pPr>
        <w:pStyle w:val="a3"/>
        <w:spacing w:line="276" w:lineRule="auto"/>
        <w:rPr>
          <w:sz w:val="26"/>
          <w:szCs w:val="26"/>
        </w:rPr>
      </w:pPr>
    </w:p>
    <w:p w:rsidR="000A4F4D" w:rsidRDefault="000A4F4D" w:rsidP="00565760">
      <w:pPr>
        <w:pStyle w:val="a3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     ( в редакции решений Совета от 20.02.2024 № 33-190</w:t>
      </w:r>
      <w:r w:rsidR="00207DC4">
        <w:rPr>
          <w:sz w:val="27"/>
          <w:szCs w:val="27"/>
        </w:rPr>
        <w:t>; от 04.04.2024 №34-198</w:t>
      </w:r>
      <w:r w:rsidR="00736D6E">
        <w:rPr>
          <w:sz w:val="27"/>
          <w:szCs w:val="27"/>
        </w:rPr>
        <w:t>;</w:t>
      </w:r>
      <w:r w:rsidR="00736D6E" w:rsidRPr="00736D6E">
        <w:rPr>
          <w:sz w:val="27"/>
          <w:szCs w:val="27"/>
        </w:rPr>
        <w:t xml:space="preserve"> </w:t>
      </w:r>
      <w:r w:rsidR="00736D6E">
        <w:rPr>
          <w:sz w:val="27"/>
          <w:szCs w:val="27"/>
        </w:rPr>
        <w:t>от 26.04.2024 №35-204</w:t>
      </w:r>
      <w:r>
        <w:rPr>
          <w:sz w:val="27"/>
          <w:szCs w:val="27"/>
        </w:rPr>
        <w:t>)</w:t>
      </w:r>
    </w:p>
    <w:p w:rsidR="000A4F4D" w:rsidRPr="00FF7F0C" w:rsidRDefault="000A4F4D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и в плановом периоде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и 202</w:t>
      </w:r>
      <w:r w:rsidR="00FA0E44">
        <w:rPr>
          <w:sz w:val="26"/>
          <w:szCs w:val="26"/>
        </w:rPr>
        <w:t xml:space="preserve">6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FA0E44">
        <w:rPr>
          <w:sz w:val="26"/>
          <w:szCs w:val="26"/>
        </w:rPr>
        <w:t>на 2024 год и на плановый период 2025 и 2026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</w:t>
      </w:r>
      <w:r w:rsidRPr="00F77EC2">
        <w:rPr>
          <w:sz w:val="26"/>
          <w:szCs w:val="26"/>
        </w:rPr>
        <w:lastRenderedPageBreak/>
        <w:t xml:space="preserve">включительно суммы договора (муниципального контракта), но не более лимитов бюджетных </w:t>
      </w:r>
      <w:r w:rsidR="00FA0E44">
        <w:rPr>
          <w:sz w:val="26"/>
          <w:szCs w:val="26"/>
        </w:rPr>
        <w:t>обязательств, доведенных на 2024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</w:t>
      </w:r>
      <w:proofErr w:type="gramStart"/>
      <w:r w:rsidRPr="00F77EC2">
        <w:rPr>
          <w:sz w:val="27"/>
          <w:szCs w:val="27"/>
        </w:rPr>
        <w:t>а-</w:t>
      </w:r>
      <w:proofErr w:type="gramEnd"/>
      <w:r w:rsidRPr="00F77EC2">
        <w:rPr>
          <w:sz w:val="27"/>
          <w:szCs w:val="27"/>
        </w:rPr>
        <w:t xml:space="preserve">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</w:t>
      </w:r>
      <w:proofErr w:type="gramStart"/>
      <w:r w:rsidRPr="00F77EC2">
        <w:rPr>
          <w:sz w:val="27"/>
          <w:szCs w:val="27"/>
        </w:rPr>
        <w:t>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lastRenderedPageBreak/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 xml:space="preserve">Статья 9. Особенности </w:t>
      </w:r>
      <w:proofErr w:type="gramStart"/>
      <w:r w:rsidRPr="00F77EC2">
        <w:rPr>
          <w:sz w:val="27"/>
          <w:szCs w:val="27"/>
        </w:rPr>
        <w:t>обслуживания лицевых счетов получателей средств местного бюджета</w:t>
      </w:r>
      <w:proofErr w:type="gramEnd"/>
      <w:r w:rsidRPr="00F77EC2">
        <w:rPr>
          <w:sz w:val="27"/>
          <w:szCs w:val="27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proofErr w:type="gramStart"/>
      <w:r w:rsidRPr="00F77EC2"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</w:t>
      </w:r>
      <w:proofErr w:type="gramEnd"/>
      <w:r w:rsidRPr="00F77EC2">
        <w:rPr>
          <w:sz w:val="27"/>
          <w:szCs w:val="27"/>
        </w:rPr>
        <w:t xml:space="preserve">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FA0E44">
        <w:rPr>
          <w:sz w:val="28"/>
          <w:szCs w:val="28"/>
        </w:rPr>
        <w:t>23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 и действует по 31 декабря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6165B6" w:rsidP="00565760">
      <w:pPr>
        <w:spacing w:line="276" w:lineRule="auto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98425</wp:posOffset>
            </wp:positionV>
            <wp:extent cx="857250" cy="704850"/>
            <wp:effectExtent l="19050" t="0" r="0" b="0"/>
            <wp:wrapThrough wrapText="bothSides">
              <wp:wrapPolygon edited="0">
                <wp:start x="-480" y="0"/>
                <wp:lineTo x="-480" y="21016"/>
                <wp:lineTo x="21600" y="21016"/>
                <wp:lineTo x="21600" y="0"/>
                <wp:lineTo x="-480" y="0"/>
              </wp:wrapPolygon>
            </wp:wrapThrough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57210" t="23033" r="30219" b="58039"/>
                    <a:stretch/>
                  </pic:blipFill>
                  <pic:spPr bwMode="auto">
                    <a:xfrm>
                      <a:off x="0" y="0"/>
                      <a:ext cx="857250" cy="70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5760"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FA0E44">
        <w:rPr>
          <w:sz w:val="27"/>
          <w:szCs w:val="27"/>
        </w:rPr>
        <w:t xml:space="preserve">    А.С. </w:t>
      </w:r>
      <w:proofErr w:type="spellStart"/>
      <w:r w:rsidR="00FA0E44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4F4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49C8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2C9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07DC4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33D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861AC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65B6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239A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6D6E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41B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78F2"/>
    <w:rsid w:val="00787DB3"/>
    <w:rsid w:val="00787DE4"/>
    <w:rsid w:val="00790F60"/>
    <w:rsid w:val="00791F8F"/>
    <w:rsid w:val="00792783"/>
    <w:rsid w:val="007934AB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3CC3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671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4BD4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2F7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06B"/>
    <w:rsid w:val="00B24A87"/>
    <w:rsid w:val="00B25411"/>
    <w:rsid w:val="00B259B4"/>
    <w:rsid w:val="00B263E8"/>
    <w:rsid w:val="00B2721E"/>
    <w:rsid w:val="00B30181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7D0"/>
    <w:rsid w:val="00CC2916"/>
    <w:rsid w:val="00CC2F48"/>
    <w:rsid w:val="00CC4125"/>
    <w:rsid w:val="00CC46CF"/>
    <w:rsid w:val="00CC4C90"/>
    <w:rsid w:val="00CC61EE"/>
    <w:rsid w:val="00CD198B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2B74"/>
    <w:rsid w:val="00D439E9"/>
    <w:rsid w:val="00D473BB"/>
    <w:rsid w:val="00D47D79"/>
    <w:rsid w:val="00D5073F"/>
    <w:rsid w:val="00D50A25"/>
    <w:rsid w:val="00D51875"/>
    <w:rsid w:val="00D5268E"/>
    <w:rsid w:val="00D52FE2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A7129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0FD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260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0E44"/>
    <w:rsid w:val="00FA3641"/>
    <w:rsid w:val="00FA3C36"/>
    <w:rsid w:val="00FA3FFC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31</cp:revision>
  <cp:lastPrinted>2024-01-17T04:49:00Z</cp:lastPrinted>
  <dcterms:created xsi:type="dcterms:W3CDTF">2021-11-15T08:55:00Z</dcterms:created>
  <dcterms:modified xsi:type="dcterms:W3CDTF">2024-08-06T03:16:00Z</dcterms:modified>
</cp:coreProperties>
</file>