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E52D67" w:rsidRDefault="00565760" w:rsidP="00565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760" w:rsidRPr="00E368C7" w:rsidRDefault="00565760" w:rsidP="00565760">
      <w:pPr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>Совет Сосновского сельского поселения</w:t>
      </w:r>
    </w:p>
    <w:p w:rsidR="00565760" w:rsidRPr="00E368C7" w:rsidRDefault="00565760" w:rsidP="00565760">
      <w:pPr>
        <w:ind w:firstLine="284"/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 xml:space="preserve"> Азовского немецкого национального муниципального района Омской </w:t>
      </w:r>
      <w:r>
        <w:rPr>
          <w:b/>
          <w:sz w:val="24"/>
          <w:szCs w:val="24"/>
        </w:rPr>
        <w:t>о</w:t>
      </w:r>
      <w:r w:rsidRPr="00E368C7">
        <w:rPr>
          <w:b/>
          <w:sz w:val="24"/>
          <w:szCs w:val="24"/>
        </w:rPr>
        <w:t>бласти</w:t>
      </w:r>
    </w:p>
    <w:p w:rsidR="00565760" w:rsidRDefault="00565760" w:rsidP="00565760">
      <w:pPr>
        <w:jc w:val="center"/>
        <w:rPr>
          <w:sz w:val="28"/>
          <w:szCs w:val="28"/>
        </w:rPr>
      </w:pPr>
    </w:p>
    <w:p w:rsidR="00565760" w:rsidRDefault="00565760" w:rsidP="00565760">
      <w:pPr>
        <w:jc w:val="center"/>
        <w:rPr>
          <w:b/>
          <w:sz w:val="28"/>
          <w:szCs w:val="28"/>
        </w:rPr>
      </w:pPr>
      <w:r w:rsidRPr="0032781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565760" w:rsidRDefault="00565760" w:rsidP="00565760">
      <w:pPr>
        <w:jc w:val="center"/>
        <w:rPr>
          <w:b/>
        </w:rPr>
      </w:pPr>
    </w:p>
    <w:p w:rsidR="00565760" w:rsidRDefault="00FD31C2" w:rsidP="00565760">
      <w:pPr>
        <w:rPr>
          <w:sz w:val="27"/>
          <w:szCs w:val="27"/>
        </w:rPr>
      </w:pPr>
      <w:r>
        <w:rPr>
          <w:sz w:val="27"/>
          <w:szCs w:val="27"/>
        </w:rPr>
        <w:t>21.12</w:t>
      </w:r>
      <w:r w:rsidR="00F965AA">
        <w:rPr>
          <w:sz w:val="27"/>
          <w:szCs w:val="27"/>
        </w:rPr>
        <w:t>.2022</w:t>
      </w:r>
      <w:r w:rsidR="00565760">
        <w:rPr>
          <w:sz w:val="27"/>
          <w:szCs w:val="27"/>
        </w:rPr>
        <w:t xml:space="preserve">  </w:t>
      </w:r>
      <w:r w:rsidR="00565760" w:rsidRPr="007F4019">
        <w:rPr>
          <w:sz w:val="27"/>
          <w:szCs w:val="27"/>
        </w:rPr>
        <w:t xml:space="preserve">                                    </w:t>
      </w:r>
      <w:r w:rsidR="00565760">
        <w:rPr>
          <w:sz w:val="27"/>
          <w:szCs w:val="27"/>
        </w:rPr>
        <w:t xml:space="preserve">                        </w:t>
      </w:r>
      <w:r w:rsidR="00565760" w:rsidRPr="007F4019">
        <w:rPr>
          <w:sz w:val="27"/>
          <w:szCs w:val="27"/>
        </w:rPr>
        <w:t xml:space="preserve">          </w:t>
      </w:r>
      <w:r w:rsidR="00565760">
        <w:rPr>
          <w:sz w:val="27"/>
          <w:szCs w:val="27"/>
        </w:rPr>
        <w:t xml:space="preserve">     </w:t>
      </w:r>
      <w:r w:rsidR="00565760" w:rsidRPr="007F4019">
        <w:rPr>
          <w:sz w:val="27"/>
          <w:szCs w:val="27"/>
        </w:rPr>
        <w:t xml:space="preserve"> </w:t>
      </w:r>
      <w:r w:rsidR="00565760">
        <w:rPr>
          <w:sz w:val="27"/>
          <w:szCs w:val="27"/>
        </w:rPr>
        <w:t xml:space="preserve">                    № </w:t>
      </w:r>
      <w:r>
        <w:rPr>
          <w:sz w:val="27"/>
          <w:szCs w:val="27"/>
        </w:rPr>
        <w:t>22-138</w:t>
      </w:r>
      <w:r w:rsidR="00565760">
        <w:rPr>
          <w:sz w:val="27"/>
          <w:szCs w:val="27"/>
        </w:rPr>
        <w:t xml:space="preserve">       </w:t>
      </w:r>
    </w:p>
    <w:p w:rsidR="00565760" w:rsidRPr="007F4019" w:rsidRDefault="00565760" w:rsidP="00565760">
      <w:pPr>
        <w:rPr>
          <w:color w:val="000000"/>
          <w:sz w:val="27"/>
          <w:szCs w:val="27"/>
        </w:rPr>
      </w:pPr>
    </w:p>
    <w:p w:rsidR="00565760" w:rsidRDefault="00565760" w:rsidP="00565760">
      <w:pPr>
        <w:ind w:right="99"/>
        <w:jc w:val="center"/>
        <w:rPr>
          <w:sz w:val="27"/>
          <w:szCs w:val="27"/>
        </w:rPr>
      </w:pPr>
      <w:r w:rsidRPr="007F4019">
        <w:rPr>
          <w:color w:val="000000"/>
          <w:sz w:val="27"/>
          <w:szCs w:val="27"/>
        </w:rPr>
        <w:t>О бюджете</w:t>
      </w:r>
      <w:r>
        <w:rPr>
          <w:color w:val="000000"/>
          <w:sz w:val="27"/>
          <w:szCs w:val="27"/>
        </w:rPr>
        <w:t xml:space="preserve"> Сосновского</w:t>
      </w:r>
      <w:r w:rsidRPr="007F4019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Омской области </w:t>
      </w:r>
      <w:r w:rsidR="00F965AA">
        <w:rPr>
          <w:sz w:val="27"/>
          <w:szCs w:val="27"/>
        </w:rPr>
        <w:t>на 2023 год и на плановый период 2024 и 2025</w:t>
      </w:r>
      <w:r w:rsidRPr="000765E7">
        <w:rPr>
          <w:sz w:val="27"/>
          <w:szCs w:val="27"/>
        </w:rPr>
        <w:t xml:space="preserve"> годов</w:t>
      </w:r>
    </w:p>
    <w:p w:rsidR="00565760" w:rsidRDefault="00565760" w:rsidP="00565760">
      <w:pPr>
        <w:ind w:right="99"/>
        <w:jc w:val="center"/>
        <w:rPr>
          <w:color w:val="000000"/>
          <w:sz w:val="27"/>
          <w:szCs w:val="27"/>
        </w:rPr>
      </w:pPr>
    </w:p>
    <w:p w:rsidR="00E9484E" w:rsidRDefault="00E9484E" w:rsidP="00565760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 от 11.10.2023 №30-168</w:t>
      </w:r>
      <w:r w:rsidR="005838EC">
        <w:rPr>
          <w:sz w:val="27"/>
          <w:szCs w:val="27"/>
        </w:rPr>
        <w:t>; от 29.11.2023 №31-179</w:t>
      </w:r>
      <w:r w:rsidR="00DF22B2">
        <w:rPr>
          <w:sz w:val="27"/>
          <w:szCs w:val="27"/>
        </w:rPr>
        <w:t>; от 26.12.2023 №32-189</w:t>
      </w:r>
      <w:r>
        <w:rPr>
          <w:sz w:val="27"/>
          <w:szCs w:val="27"/>
        </w:rPr>
        <w:t>)</w:t>
      </w:r>
    </w:p>
    <w:p w:rsidR="00E9484E" w:rsidRPr="007F4019" w:rsidRDefault="00E9484E" w:rsidP="00565760">
      <w:pPr>
        <w:ind w:right="99"/>
        <w:jc w:val="center"/>
        <w:rPr>
          <w:color w:val="000000"/>
          <w:sz w:val="27"/>
          <w:szCs w:val="27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В соответствии с Бюджетным кодексом Российской Федерации, руководствуясь уставом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 Совет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РЕШИЛ: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 xml:space="preserve">Статья 1.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Утвердить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</w:t>
      </w:r>
      <w:r>
        <w:rPr>
          <w:sz w:val="27"/>
          <w:szCs w:val="27"/>
        </w:rPr>
        <w:t xml:space="preserve">(далее – </w:t>
      </w:r>
      <w:r w:rsidR="00F965AA">
        <w:rPr>
          <w:sz w:val="27"/>
          <w:szCs w:val="27"/>
        </w:rPr>
        <w:t>местный бюджет) на 2023</w:t>
      </w:r>
      <w:r w:rsidRPr="007F4019">
        <w:rPr>
          <w:sz w:val="27"/>
          <w:szCs w:val="27"/>
        </w:rPr>
        <w:t xml:space="preserve"> год: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1) общий объём доходов местного бюджета </w:t>
      </w:r>
      <w:r>
        <w:rPr>
          <w:sz w:val="27"/>
          <w:szCs w:val="27"/>
        </w:rPr>
        <w:t xml:space="preserve">в сумме </w:t>
      </w:r>
      <w:r w:rsidR="00DF22B2">
        <w:rPr>
          <w:sz w:val="27"/>
          <w:szCs w:val="27"/>
        </w:rPr>
        <w:t>18 343 854,47</w:t>
      </w:r>
      <w:r w:rsidR="002335BE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2) общий объём расходов мест</w:t>
      </w:r>
      <w:r>
        <w:rPr>
          <w:sz w:val="27"/>
          <w:szCs w:val="27"/>
        </w:rPr>
        <w:t xml:space="preserve">ного бюджета в сумме </w:t>
      </w:r>
      <w:r w:rsidR="00DF22B2">
        <w:rPr>
          <w:sz w:val="27"/>
          <w:szCs w:val="27"/>
        </w:rPr>
        <w:t>19 779 660,36</w:t>
      </w:r>
      <w:r w:rsidR="0009199A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E9484E" w:rsidRDefault="00565760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</w:t>
      </w:r>
      <w:r w:rsidR="00E9484E">
        <w:rPr>
          <w:sz w:val="26"/>
          <w:szCs w:val="26"/>
        </w:rPr>
        <w:t>п</w:t>
      </w:r>
      <w:r w:rsidR="00E9484E" w:rsidRPr="0079490C">
        <w:rPr>
          <w:sz w:val="26"/>
          <w:szCs w:val="26"/>
        </w:rPr>
        <w:t>ревышение расходов над доходами бюджета поселения в 20</w:t>
      </w:r>
      <w:r w:rsidR="00E9484E">
        <w:rPr>
          <w:sz w:val="26"/>
          <w:szCs w:val="26"/>
        </w:rPr>
        <w:t>22</w:t>
      </w:r>
      <w:r w:rsidR="00E9484E" w:rsidRPr="0079490C">
        <w:rPr>
          <w:sz w:val="26"/>
          <w:szCs w:val="26"/>
        </w:rPr>
        <w:t xml:space="preserve"> году определить в размере </w:t>
      </w:r>
      <w:r w:rsidR="00E9484E">
        <w:rPr>
          <w:sz w:val="26"/>
          <w:szCs w:val="26"/>
        </w:rPr>
        <w:t xml:space="preserve">1 435 805,92  </w:t>
      </w:r>
      <w:r w:rsidR="00E9484E" w:rsidRPr="0079490C">
        <w:rPr>
          <w:sz w:val="26"/>
          <w:szCs w:val="26"/>
        </w:rPr>
        <w:t xml:space="preserve">рублей или </w:t>
      </w:r>
      <w:r w:rsidR="00E9484E">
        <w:rPr>
          <w:sz w:val="26"/>
          <w:szCs w:val="26"/>
        </w:rPr>
        <w:t>19.84 %</w:t>
      </w:r>
      <w:r w:rsidR="00E9484E" w:rsidRPr="0079490C">
        <w:rPr>
          <w:sz w:val="26"/>
          <w:szCs w:val="26"/>
        </w:rPr>
        <w:t xml:space="preserve"> от объема доходов местного бюджета без утвержденного объема безвозмездных поступлений и поступлений по дополнительным нормативам отчислений. На покрытие указанного резерва дефицита бюджета поселения направить остатки средств на счетах по учету средств мес</w:t>
      </w:r>
      <w:r w:rsidR="00E9484E">
        <w:rPr>
          <w:sz w:val="26"/>
          <w:szCs w:val="26"/>
        </w:rPr>
        <w:t>тного бюджета</w:t>
      </w:r>
      <w:r w:rsidR="00E9484E">
        <w:rPr>
          <w:sz w:val="27"/>
          <w:szCs w:val="27"/>
        </w:rPr>
        <w:t>.</w:t>
      </w:r>
    </w:p>
    <w:p w:rsidR="00E9484E" w:rsidRDefault="00E9484E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 w:rsidR="00DF22B2">
        <w:rPr>
          <w:sz w:val="27"/>
          <w:szCs w:val="27"/>
        </w:rPr>
        <w:t>; от 26.12.2023 №32-189</w:t>
      </w:r>
      <w:r>
        <w:rPr>
          <w:sz w:val="27"/>
          <w:szCs w:val="27"/>
        </w:rPr>
        <w:t>)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0765E7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0765E7">
        <w:rPr>
          <w:sz w:val="27"/>
          <w:szCs w:val="27"/>
        </w:rPr>
        <w:lastRenderedPageBreak/>
        <w:t xml:space="preserve">2. Утвердить основные характеристики </w:t>
      </w:r>
      <w:r>
        <w:rPr>
          <w:sz w:val="27"/>
          <w:szCs w:val="27"/>
        </w:rPr>
        <w:t xml:space="preserve">местного </w:t>
      </w:r>
      <w:r w:rsidR="00F965AA">
        <w:rPr>
          <w:sz w:val="27"/>
          <w:szCs w:val="27"/>
        </w:rPr>
        <w:t>бюджета на плановый период 2024</w:t>
      </w:r>
      <w:r w:rsidRPr="000765E7">
        <w:rPr>
          <w:sz w:val="27"/>
          <w:szCs w:val="27"/>
        </w:rPr>
        <w:t xml:space="preserve"> и 202</w:t>
      </w:r>
      <w:r w:rsidR="00F965AA">
        <w:rPr>
          <w:sz w:val="27"/>
          <w:szCs w:val="27"/>
        </w:rPr>
        <w:t>5</w:t>
      </w:r>
      <w:r w:rsidRPr="000765E7">
        <w:rPr>
          <w:sz w:val="27"/>
          <w:szCs w:val="27"/>
        </w:rPr>
        <w:t xml:space="preserve"> годов:</w:t>
      </w:r>
    </w:p>
    <w:p w:rsidR="00565760" w:rsidRPr="00F61B27" w:rsidRDefault="00565760" w:rsidP="007B6985">
      <w:pPr>
        <w:pStyle w:val="ConsPlusNormal"/>
        <w:spacing w:line="276" w:lineRule="auto"/>
        <w:ind w:left="-426" w:firstLine="1277"/>
        <w:rPr>
          <w:bCs/>
          <w:sz w:val="27"/>
          <w:szCs w:val="27"/>
        </w:rPr>
      </w:pPr>
      <w:r w:rsidRPr="000765E7">
        <w:rPr>
          <w:sz w:val="27"/>
          <w:szCs w:val="27"/>
        </w:rPr>
        <w:t>1) общий объем д</w:t>
      </w:r>
      <w:r w:rsidR="00D41E91">
        <w:rPr>
          <w:sz w:val="27"/>
          <w:szCs w:val="27"/>
        </w:rPr>
        <w:t>оходов местного бюджета на 2024</w:t>
      </w:r>
      <w:r w:rsidRPr="000765E7">
        <w:rPr>
          <w:sz w:val="27"/>
          <w:szCs w:val="27"/>
        </w:rPr>
        <w:t xml:space="preserve"> год в сум</w:t>
      </w:r>
      <w:r>
        <w:rPr>
          <w:sz w:val="27"/>
          <w:szCs w:val="27"/>
        </w:rPr>
        <w:t xml:space="preserve">ме </w:t>
      </w:r>
      <w:r w:rsidR="007B6985">
        <w:tab/>
      </w:r>
      <w:r w:rsidR="007B6985">
        <w:tab/>
      </w:r>
      <w:r w:rsidR="00D41E91">
        <w:rPr>
          <w:bCs/>
          <w:sz w:val="27"/>
          <w:szCs w:val="27"/>
        </w:rPr>
        <w:t>13 620 000,62</w:t>
      </w:r>
      <w:r w:rsidR="0009199A">
        <w:rPr>
          <w:bCs/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на 2025</w:t>
      </w:r>
      <w:r w:rsidRPr="00F61B2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F965AA">
        <w:rPr>
          <w:bCs/>
          <w:sz w:val="27"/>
          <w:szCs w:val="27"/>
        </w:rPr>
        <w:t xml:space="preserve"> </w:t>
      </w:r>
      <w:r w:rsidR="0000142F">
        <w:rPr>
          <w:bCs/>
          <w:sz w:val="27"/>
          <w:szCs w:val="27"/>
        </w:rPr>
        <w:t xml:space="preserve"> </w:t>
      </w:r>
      <w:r w:rsidRPr="00F61B27">
        <w:rPr>
          <w:sz w:val="27"/>
          <w:szCs w:val="27"/>
        </w:rPr>
        <w:t>руб.;</w:t>
      </w:r>
    </w:p>
    <w:p w:rsidR="00565760" w:rsidRPr="004362E1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61B27">
        <w:rPr>
          <w:sz w:val="27"/>
          <w:szCs w:val="27"/>
        </w:rPr>
        <w:t>2) общий объем расходов местного</w:t>
      </w:r>
      <w:r w:rsidR="00F965AA">
        <w:rPr>
          <w:sz w:val="27"/>
          <w:szCs w:val="27"/>
        </w:rPr>
        <w:t xml:space="preserve"> бюджета на 2024</w:t>
      </w:r>
      <w:r w:rsidRPr="00F61B27">
        <w:rPr>
          <w:sz w:val="27"/>
          <w:szCs w:val="27"/>
        </w:rPr>
        <w:t xml:space="preserve"> год</w:t>
      </w:r>
      <w:r w:rsidRPr="000765E7">
        <w:rPr>
          <w:sz w:val="27"/>
          <w:szCs w:val="27"/>
        </w:rPr>
        <w:t xml:space="preserve"> в сумме</w:t>
      </w:r>
      <w:r>
        <w:rPr>
          <w:sz w:val="27"/>
          <w:szCs w:val="27"/>
        </w:rPr>
        <w:br/>
      </w:r>
      <w:r w:rsidR="00D41E91">
        <w:rPr>
          <w:bCs/>
          <w:sz w:val="27"/>
          <w:szCs w:val="27"/>
        </w:rPr>
        <w:t>13 620 000,62</w:t>
      </w:r>
      <w:r w:rsidR="00F965AA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руб., в том числе условно утвержденные расходы в сумме</w:t>
      </w:r>
      <w:r>
        <w:rPr>
          <w:sz w:val="27"/>
          <w:szCs w:val="27"/>
        </w:rPr>
        <w:t xml:space="preserve"> </w:t>
      </w:r>
      <w:r w:rsidR="007B6985">
        <w:rPr>
          <w:sz w:val="27"/>
          <w:szCs w:val="27"/>
        </w:rPr>
        <w:tab/>
      </w:r>
      <w:r w:rsidR="007B6985">
        <w:rPr>
          <w:sz w:val="27"/>
          <w:szCs w:val="27"/>
        </w:rPr>
        <w:tab/>
      </w:r>
      <w:r w:rsidR="00D41E91">
        <w:rPr>
          <w:sz w:val="27"/>
          <w:szCs w:val="27"/>
        </w:rPr>
        <w:t>332 657,78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руб., и на 2025</w:t>
      </w:r>
      <w:r w:rsidRPr="000765E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00142F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 xml:space="preserve">руб., в том числе условно утвержденные расходы в сумме </w:t>
      </w:r>
      <w:r w:rsidR="00D41E91">
        <w:rPr>
          <w:sz w:val="27"/>
          <w:szCs w:val="27"/>
        </w:rPr>
        <w:t>669 841,33</w:t>
      </w:r>
      <w:r w:rsidR="0000142F">
        <w:rPr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руб.;</w:t>
      </w:r>
    </w:p>
    <w:p w:rsidR="00565760" w:rsidRDefault="00565760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  <w:r w:rsidRPr="000765E7">
        <w:rPr>
          <w:sz w:val="27"/>
          <w:szCs w:val="27"/>
        </w:rPr>
        <w:t>3) профицит (де</w:t>
      </w:r>
      <w:r w:rsidR="00F965AA">
        <w:rPr>
          <w:sz w:val="27"/>
          <w:szCs w:val="27"/>
        </w:rPr>
        <w:t>фицит) местного бюджета на 2024</w:t>
      </w:r>
      <w:r w:rsidRPr="000765E7">
        <w:rPr>
          <w:sz w:val="27"/>
          <w:szCs w:val="27"/>
        </w:rPr>
        <w:t xml:space="preserve"> г</w:t>
      </w:r>
      <w:r w:rsidR="00F965AA">
        <w:rPr>
          <w:sz w:val="27"/>
          <w:szCs w:val="27"/>
        </w:rPr>
        <w:t>од в размере 0,00 руб. и на 2025</w:t>
      </w:r>
      <w:r w:rsidRPr="000765E7">
        <w:rPr>
          <w:sz w:val="27"/>
          <w:szCs w:val="27"/>
        </w:rPr>
        <w:t xml:space="preserve"> год в размере 0,00 руб.</w:t>
      </w:r>
    </w:p>
    <w:p w:rsidR="00B4766C" w:rsidRDefault="00B4766C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2. Администрирование доходов</w:t>
      </w:r>
      <w:r>
        <w:rPr>
          <w:sz w:val="27"/>
          <w:szCs w:val="27"/>
        </w:rPr>
        <w:t xml:space="preserve"> местного бюджета.</w:t>
      </w:r>
    </w:p>
    <w:p w:rsidR="00565760" w:rsidRPr="007F4019" w:rsidRDefault="00565760" w:rsidP="008660EC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7F4019" w:rsidRDefault="008660EC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65760" w:rsidRPr="007F4019">
        <w:rPr>
          <w:sz w:val="27"/>
          <w:szCs w:val="27"/>
        </w:rPr>
        <w:t>. У</w:t>
      </w:r>
      <w:r w:rsidR="00565760">
        <w:rPr>
          <w:sz w:val="27"/>
          <w:szCs w:val="27"/>
        </w:rPr>
        <w:t xml:space="preserve">твердить прогноз поступлений </w:t>
      </w:r>
      <w:r w:rsidR="00565760" w:rsidRPr="007F4019">
        <w:rPr>
          <w:sz w:val="27"/>
          <w:szCs w:val="27"/>
        </w:rPr>
        <w:t xml:space="preserve">доходов </w:t>
      </w:r>
      <w:r w:rsidR="00565760">
        <w:rPr>
          <w:sz w:val="27"/>
          <w:szCs w:val="27"/>
        </w:rPr>
        <w:t>местного</w:t>
      </w:r>
      <w:r w:rsidR="00565760" w:rsidRPr="007F4019">
        <w:rPr>
          <w:sz w:val="27"/>
          <w:szCs w:val="27"/>
        </w:rPr>
        <w:t xml:space="preserve"> бюджет</w:t>
      </w:r>
      <w:r w:rsidR="00565760">
        <w:rPr>
          <w:sz w:val="27"/>
          <w:szCs w:val="27"/>
        </w:rPr>
        <w:t>а</w:t>
      </w:r>
      <w:r w:rsidR="00565760"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="00565760" w:rsidRPr="00AE2559">
        <w:rPr>
          <w:sz w:val="27"/>
          <w:szCs w:val="27"/>
        </w:rPr>
        <w:t xml:space="preserve"> годов </w:t>
      </w:r>
      <w:r w:rsidR="00565760" w:rsidRPr="007F4019">
        <w:rPr>
          <w:sz w:val="27"/>
          <w:szCs w:val="27"/>
        </w:rPr>
        <w:t>согласно пр</w:t>
      </w:r>
      <w:r w:rsidR="00F965AA">
        <w:rPr>
          <w:sz w:val="27"/>
          <w:szCs w:val="27"/>
        </w:rPr>
        <w:t>иложению № 1</w:t>
      </w:r>
      <w:r w:rsidR="00565760" w:rsidRPr="007F4019">
        <w:rPr>
          <w:sz w:val="27"/>
          <w:szCs w:val="27"/>
        </w:rPr>
        <w:t xml:space="preserve"> к настоящему Решению.</w:t>
      </w: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3. Бюджетные ассигнования местного бюджета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1. Утвердить общий объем бюджетных ассигнований</w:t>
      </w:r>
      <w:r>
        <w:rPr>
          <w:sz w:val="27"/>
          <w:szCs w:val="27"/>
        </w:rPr>
        <w:t xml:space="preserve"> местного бюджета, направляемых</w:t>
      </w:r>
      <w:r w:rsidRPr="007F4019">
        <w:rPr>
          <w:sz w:val="27"/>
          <w:szCs w:val="27"/>
        </w:rPr>
        <w:t xml:space="preserve"> на исполнение публичных </w:t>
      </w:r>
      <w:r w:rsidR="00F965AA">
        <w:rPr>
          <w:sz w:val="27"/>
          <w:szCs w:val="27"/>
        </w:rPr>
        <w:t>нормативных обязательств на 2023</w:t>
      </w:r>
      <w:r w:rsidRPr="009E0397">
        <w:rPr>
          <w:sz w:val="27"/>
          <w:szCs w:val="27"/>
        </w:rPr>
        <w:t xml:space="preserve"> год в сумме </w:t>
      </w:r>
      <w:r w:rsidR="005838EC">
        <w:rPr>
          <w:sz w:val="27"/>
          <w:szCs w:val="27"/>
        </w:rPr>
        <w:t>90 807,96</w:t>
      </w:r>
      <w:r>
        <w:rPr>
          <w:sz w:val="27"/>
          <w:szCs w:val="27"/>
        </w:rPr>
        <w:t xml:space="preserve"> руб., на 2</w:t>
      </w:r>
      <w:r w:rsidR="00F965AA">
        <w:rPr>
          <w:sz w:val="27"/>
          <w:szCs w:val="27"/>
        </w:rPr>
        <w:t>024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 руб. и на 2025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 w:rsidRPr="009E0397">
        <w:rPr>
          <w:sz w:val="27"/>
          <w:szCs w:val="27"/>
        </w:rPr>
        <w:t xml:space="preserve"> руб.</w:t>
      </w:r>
    </w:p>
    <w:p w:rsidR="00565760" w:rsidRDefault="00565760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E1B83">
        <w:rPr>
          <w:sz w:val="27"/>
          <w:szCs w:val="27"/>
        </w:rPr>
        <w:t xml:space="preserve">2.Утвердить объем бюджетных ассигнований дорожного фонда </w:t>
      </w:r>
      <w:r>
        <w:rPr>
          <w:sz w:val="27"/>
          <w:szCs w:val="27"/>
        </w:rPr>
        <w:t xml:space="preserve">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="00F965AA">
        <w:rPr>
          <w:sz w:val="27"/>
          <w:szCs w:val="27"/>
        </w:rPr>
        <w:t xml:space="preserve"> на 2023</w:t>
      </w:r>
      <w:r w:rsidRPr="002E1B83">
        <w:rPr>
          <w:sz w:val="27"/>
          <w:szCs w:val="27"/>
        </w:rPr>
        <w:t xml:space="preserve"> год в разме</w:t>
      </w:r>
      <w:r>
        <w:rPr>
          <w:sz w:val="27"/>
          <w:szCs w:val="27"/>
        </w:rPr>
        <w:t xml:space="preserve">ре </w:t>
      </w:r>
      <w:r w:rsidR="00DF22B2">
        <w:rPr>
          <w:sz w:val="27"/>
          <w:szCs w:val="27"/>
        </w:rPr>
        <w:t>3 717 610,59</w:t>
      </w:r>
      <w:r w:rsidR="00E9484E">
        <w:rPr>
          <w:sz w:val="26"/>
          <w:szCs w:val="26"/>
        </w:rPr>
        <w:t xml:space="preserve"> </w:t>
      </w:r>
      <w:r>
        <w:rPr>
          <w:sz w:val="27"/>
          <w:szCs w:val="27"/>
        </w:rPr>
        <w:t>руб</w:t>
      </w:r>
      <w:r w:rsidRPr="004306DC">
        <w:rPr>
          <w:sz w:val="28"/>
          <w:szCs w:val="28"/>
        </w:rPr>
        <w:t>.; на 20</w:t>
      </w:r>
      <w:r w:rsidR="00F965AA">
        <w:rPr>
          <w:sz w:val="28"/>
          <w:szCs w:val="28"/>
        </w:rPr>
        <w:t>24</w:t>
      </w:r>
      <w:r w:rsidRPr="004306DC">
        <w:rPr>
          <w:sz w:val="28"/>
          <w:szCs w:val="28"/>
        </w:rPr>
        <w:t xml:space="preserve"> год в размере </w:t>
      </w:r>
      <w:r w:rsidR="00F965AA">
        <w:rPr>
          <w:sz w:val="28"/>
          <w:szCs w:val="28"/>
        </w:rPr>
        <w:t>1 418 300,00</w:t>
      </w:r>
      <w:r>
        <w:rPr>
          <w:sz w:val="28"/>
          <w:szCs w:val="28"/>
        </w:rPr>
        <w:t xml:space="preserve"> руб</w:t>
      </w:r>
      <w:r w:rsidRPr="004306DC">
        <w:rPr>
          <w:sz w:val="28"/>
          <w:szCs w:val="28"/>
        </w:rPr>
        <w:t>.</w:t>
      </w:r>
      <w:r w:rsidR="00F965AA">
        <w:rPr>
          <w:sz w:val="28"/>
          <w:szCs w:val="28"/>
        </w:rPr>
        <w:t>; на 2025</w:t>
      </w:r>
      <w:r w:rsidRPr="004306DC">
        <w:rPr>
          <w:sz w:val="28"/>
          <w:szCs w:val="28"/>
        </w:rPr>
        <w:t xml:space="preserve"> год в размере </w:t>
      </w:r>
      <w:r w:rsidR="007B6985">
        <w:rPr>
          <w:sz w:val="28"/>
          <w:szCs w:val="28"/>
        </w:rPr>
        <w:tab/>
      </w:r>
      <w:r w:rsidR="007B6985">
        <w:rPr>
          <w:sz w:val="28"/>
          <w:szCs w:val="28"/>
        </w:rPr>
        <w:tab/>
      </w:r>
      <w:r w:rsidR="00F965AA">
        <w:rPr>
          <w:sz w:val="28"/>
          <w:szCs w:val="28"/>
        </w:rPr>
        <w:t>1 471 680,00</w:t>
      </w:r>
      <w:r w:rsidR="007B698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E9484E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 w:rsidR="00DF22B2">
        <w:rPr>
          <w:sz w:val="27"/>
          <w:szCs w:val="27"/>
        </w:rPr>
        <w:t>; от 26.12.2023 №32-189</w:t>
      </w:r>
      <w:r>
        <w:rPr>
          <w:sz w:val="27"/>
          <w:szCs w:val="27"/>
        </w:rPr>
        <w:t>)</w:t>
      </w:r>
    </w:p>
    <w:p w:rsidR="00E9484E" w:rsidRPr="004306DC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3. Утвердить: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1) распределение бюджетных ассигнований местного бюджета по разделам и подразделам классиф</w:t>
      </w:r>
      <w:r w:rsidR="00F965AA">
        <w:rPr>
          <w:sz w:val="27"/>
          <w:szCs w:val="27"/>
        </w:rPr>
        <w:t>икации расходов бюджетов на 2023</w:t>
      </w:r>
      <w:r>
        <w:rPr>
          <w:sz w:val="27"/>
          <w:szCs w:val="27"/>
        </w:rPr>
        <w:t xml:space="preserve"> год и на плановый </w:t>
      </w:r>
      <w:r w:rsidR="00F965AA">
        <w:rPr>
          <w:sz w:val="27"/>
          <w:szCs w:val="27"/>
        </w:rPr>
        <w:t>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2</w:t>
      </w:r>
      <w:r w:rsidRPr="007F4019">
        <w:rPr>
          <w:sz w:val="27"/>
          <w:szCs w:val="27"/>
        </w:rPr>
        <w:t xml:space="preserve"> к настоящему Решению;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ведомственную структуру расходов</w:t>
      </w:r>
      <w:r w:rsidRPr="007F4019">
        <w:rPr>
          <w:sz w:val="27"/>
          <w:szCs w:val="27"/>
        </w:rPr>
        <w:t xml:space="preserve"> местного</w:t>
      </w:r>
      <w:r>
        <w:rPr>
          <w:sz w:val="27"/>
          <w:szCs w:val="27"/>
        </w:rPr>
        <w:t xml:space="preserve"> бюджета</w:t>
      </w:r>
      <w:r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3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lastRenderedPageBreak/>
        <w:t xml:space="preserve">3) распределение </w:t>
      </w:r>
      <w:r w:rsidRPr="00B8084D">
        <w:rPr>
          <w:sz w:val="27"/>
          <w:szCs w:val="27"/>
        </w:rPr>
        <w:t>бюджетных ассигнований местного бюджета по целевым статьям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>(муниципальным программам и непрограммным направлениям деятельности),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группам и подгруппам </w:t>
      </w:r>
      <w:proofErr w:type="gramStart"/>
      <w:r w:rsidRPr="00B8084D">
        <w:rPr>
          <w:sz w:val="27"/>
          <w:szCs w:val="27"/>
        </w:rPr>
        <w:t>видов расходов классификации расходов бюджетов</w:t>
      </w:r>
      <w:proofErr w:type="gramEnd"/>
      <w:r w:rsidR="00F965AA">
        <w:rPr>
          <w:sz w:val="27"/>
          <w:szCs w:val="27"/>
        </w:rPr>
        <w:t xml:space="preserve"> 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4</w:t>
      </w:r>
      <w:r w:rsidRPr="007F4019">
        <w:rPr>
          <w:sz w:val="27"/>
          <w:szCs w:val="27"/>
        </w:rPr>
        <w:t xml:space="preserve"> к настоящему Решению.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 w:rsidR="00DF22B2">
        <w:rPr>
          <w:sz w:val="27"/>
          <w:szCs w:val="27"/>
        </w:rPr>
        <w:t>; от 26.12.2023 № 32-189</w:t>
      </w:r>
      <w:r>
        <w:rPr>
          <w:sz w:val="27"/>
          <w:szCs w:val="27"/>
        </w:rPr>
        <w:t>)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Pr="007F4019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4. </w:t>
      </w:r>
      <w:r w:rsidRPr="001E16C1">
        <w:rPr>
          <w:sz w:val="27"/>
          <w:szCs w:val="27"/>
        </w:rPr>
        <w:t xml:space="preserve">Создать в </w:t>
      </w:r>
      <w:r>
        <w:rPr>
          <w:sz w:val="27"/>
          <w:szCs w:val="27"/>
        </w:rPr>
        <w:t>местном</w:t>
      </w:r>
      <w:r w:rsidRPr="001E16C1">
        <w:rPr>
          <w:sz w:val="27"/>
          <w:szCs w:val="27"/>
        </w:rPr>
        <w:t xml:space="preserve"> бюджете резервный фонд администрации </w:t>
      </w:r>
      <w:r>
        <w:rPr>
          <w:sz w:val="27"/>
          <w:szCs w:val="27"/>
        </w:rPr>
        <w:t xml:space="preserve">Сосновского сельского поселения </w:t>
      </w:r>
      <w:r w:rsidRPr="001E16C1">
        <w:rPr>
          <w:sz w:val="27"/>
          <w:szCs w:val="27"/>
        </w:rPr>
        <w:t>Азовского немецкого национального муниципально</w:t>
      </w:r>
      <w:r w:rsidR="00F965AA">
        <w:rPr>
          <w:sz w:val="27"/>
          <w:szCs w:val="27"/>
        </w:rPr>
        <w:t>го района Омской области на 2023</w:t>
      </w:r>
      <w:r w:rsidRPr="001E16C1">
        <w:rPr>
          <w:sz w:val="27"/>
          <w:szCs w:val="27"/>
        </w:rPr>
        <w:t xml:space="preserve"> год в размере </w:t>
      </w:r>
      <w:r w:rsidR="00F965AA">
        <w:rPr>
          <w:sz w:val="27"/>
          <w:szCs w:val="27"/>
        </w:rPr>
        <w:t>10 000,00 руб., на 2024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10 000,00 руб.,</w:t>
      </w:r>
      <w:r w:rsidR="00F965AA">
        <w:rPr>
          <w:sz w:val="27"/>
          <w:szCs w:val="27"/>
        </w:rPr>
        <w:t xml:space="preserve"> на 2025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10 000,00</w:t>
      </w:r>
      <w:r w:rsidRPr="001E16C1">
        <w:rPr>
          <w:sz w:val="27"/>
          <w:szCs w:val="27"/>
        </w:rPr>
        <w:t xml:space="preserve"> руб. 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596552">
        <w:rPr>
          <w:sz w:val="27"/>
          <w:szCs w:val="27"/>
        </w:rPr>
        <w:t>Использование бюджетных ассигнований резервного</w:t>
      </w:r>
      <w:r w:rsidRPr="007F4019">
        <w:rPr>
          <w:sz w:val="27"/>
          <w:szCs w:val="27"/>
        </w:rPr>
        <w:t xml:space="preserve"> фонда Администрации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осуществляется в порядке, установленном Администрацией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области.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5. 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r>
        <w:rPr>
          <w:sz w:val="28"/>
          <w:szCs w:val="28"/>
        </w:rPr>
        <w:t>Сосновском</w:t>
      </w:r>
      <w:r w:rsidRPr="0051240B">
        <w:rPr>
          <w:sz w:val="28"/>
          <w:szCs w:val="28"/>
        </w:rPr>
        <w:t xml:space="preserve">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</w:t>
      </w:r>
      <w:r>
        <w:rPr>
          <w:sz w:val="28"/>
          <w:szCs w:val="28"/>
        </w:rPr>
        <w:t>йской Федерации</w:t>
      </w:r>
      <w:r w:rsidRPr="0051240B">
        <w:rPr>
          <w:sz w:val="28"/>
          <w:szCs w:val="28"/>
        </w:rPr>
        <w:t>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</w:t>
      </w:r>
      <w:r>
        <w:rPr>
          <w:sz w:val="28"/>
          <w:szCs w:val="28"/>
        </w:rPr>
        <w:t xml:space="preserve"> и иных межбюджетных трансфертов</w:t>
      </w:r>
      <w:r w:rsidRPr="0051240B">
        <w:rPr>
          <w:sz w:val="28"/>
          <w:szCs w:val="28"/>
        </w:rPr>
        <w:t>, в том числе путем введения новых кодов классификации расходов местного бюджета;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году;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lastRenderedPageBreak/>
        <w:t xml:space="preserve">- 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реализацию мероприятий в рамках соответствующих муниципальных </w:t>
      </w:r>
      <w:r>
        <w:rPr>
          <w:sz w:val="28"/>
          <w:szCs w:val="28"/>
        </w:rPr>
        <w:t>программ Сосновского</w:t>
      </w:r>
      <w:r w:rsidRPr="0051240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Pr="0051240B">
        <w:rPr>
          <w:sz w:val="28"/>
          <w:szCs w:val="28"/>
        </w:rPr>
        <w:t xml:space="preserve"> на основании внесенных в них изменений;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</w:t>
      </w:r>
      <w:r w:rsidRPr="00620006">
        <w:rPr>
          <w:sz w:val="28"/>
          <w:szCs w:val="28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sz w:val="28"/>
          <w:szCs w:val="28"/>
        </w:rPr>
        <w:t>,</w:t>
      </w:r>
      <w:r w:rsidRPr="003B0C1E">
        <w:rPr>
          <w:sz w:val="28"/>
          <w:szCs w:val="28"/>
        </w:rPr>
        <w:t xml:space="preserve"> </w:t>
      </w:r>
      <w:r w:rsidRPr="00221429">
        <w:rPr>
          <w:sz w:val="28"/>
          <w:szCs w:val="28"/>
        </w:rPr>
        <w:t xml:space="preserve">мировых соглашений, </w:t>
      </w:r>
      <w:r w:rsidRPr="00C32A69">
        <w:rPr>
          <w:sz w:val="28"/>
          <w:szCs w:val="28"/>
        </w:rPr>
        <w:t>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</w:r>
      <w:r w:rsidRPr="0051240B">
        <w:rPr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Pr="00F77EC2">
        <w:rPr>
          <w:sz w:val="26"/>
          <w:szCs w:val="26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F77EC2">
        <w:rPr>
          <w:sz w:val="28"/>
          <w:szCs w:val="28"/>
        </w:rPr>
        <w:t>- </w:t>
      </w:r>
      <w:r w:rsidRPr="00F77EC2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 w:rsidRPr="00F77EC2"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 w:rsidRPr="00F77EC2">
        <w:rPr>
          <w:sz w:val="26"/>
          <w:szCs w:val="26"/>
        </w:rPr>
        <w:t xml:space="preserve"> Омской области</w:t>
      </w:r>
      <w:r w:rsidRPr="00F77EC2">
        <w:rPr>
          <w:rFonts w:eastAsia="Calibri"/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Статья 4. Особенности использования бюджетных ассигнований по обеспечению деятельности органов местного самоуправления Сосновского </w:t>
      </w:r>
      <w:r w:rsidRPr="00F77EC2">
        <w:rPr>
          <w:rFonts w:ascii="Times New Roman" w:hAnsi="Times New Roman" w:cs="Times New Roman"/>
          <w:sz w:val="27"/>
          <w:szCs w:val="27"/>
        </w:rPr>
        <w:lastRenderedPageBreak/>
        <w:t>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1. Не допускается увеличение в </w:t>
      </w:r>
      <w:r w:rsidR="00F965AA">
        <w:rPr>
          <w:rFonts w:ascii="Times New Roman" w:hAnsi="Times New Roman" w:cs="Times New Roman"/>
          <w:sz w:val="27"/>
          <w:szCs w:val="27"/>
        </w:rPr>
        <w:t>2023</w:t>
      </w:r>
      <w:r w:rsidRPr="00F77EC2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объема полномочий органов местного самоуправления Сосновского сельского поселения Азовского немецкого национального муниципального района Омской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 xml:space="preserve"> области, обусловленных изменением законодательства.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5. Межбюджетные трансферты.</w:t>
      </w: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 в </w:t>
      </w:r>
      <w:r w:rsidR="00F965A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году в сумме</w:t>
      </w:r>
      <w:r w:rsidRPr="00F77EC2">
        <w:rPr>
          <w:sz w:val="27"/>
          <w:szCs w:val="27"/>
        </w:rPr>
        <w:br/>
      </w:r>
      <w:r w:rsidR="00DF22B2">
        <w:rPr>
          <w:sz w:val="27"/>
          <w:szCs w:val="27"/>
        </w:rPr>
        <w:t>9 652 916,34</w:t>
      </w:r>
      <w:r w:rsidR="0009199A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</w:t>
      </w:r>
      <w:r w:rsidR="00F965AA">
        <w:rPr>
          <w:sz w:val="27"/>
          <w:szCs w:val="27"/>
        </w:rPr>
        <w:t>лей; в 2024</w:t>
      </w:r>
      <w:r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 xml:space="preserve">году в сумме </w:t>
      </w:r>
      <w:r w:rsidR="00F965AA">
        <w:rPr>
          <w:sz w:val="27"/>
          <w:szCs w:val="27"/>
        </w:rPr>
        <w:t>5 925 284,45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в 2025</w:t>
      </w:r>
      <w:r w:rsidRPr="00EB398A">
        <w:rPr>
          <w:sz w:val="27"/>
          <w:szCs w:val="27"/>
        </w:rPr>
        <w:t xml:space="preserve"> году </w:t>
      </w:r>
      <w:r>
        <w:rPr>
          <w:sz w:val="27"/>
          <w:szCs w:val="27"/>
        </w:rPr>
        <w:br/>
      </w:r>
      <w:r w:rsidR="00F965AA">
        <w:rPr>
          <w:sz w:val="27"/>
          <w:szCs w:val="27"/>
        </w:rPr>
        <w:t>5 919 140,28</w:t>
      </w:r>
      <w:r w:rsidR="0000142F"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>руб.</w:t>
      </w:r>
      <w:bookmarkStart w:id="0" w:name="_GoBack"/>
      <w:bookmarkEnd w:id="0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Утвердить объем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в сумме </w:t>
      </w:r>
      <w:r w:rsidR="00EF4FFA">
        <w:rPr>
          <w:sz w:val="27"/>
          <w:szCs w:val="27"/>
        </w:rPr>
        <w:t>3 063 585,06</w:t>
      </w:r>
      <w:r w:rsidRPr="004E2A5E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рублей.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Установить, что иные межбюджетные трансферты предоставляются на: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3.</w:t>
      </w:r>
      <w:r w:rsidRPr="00F77EC2"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8"/>
          <w:szCs w:val="28"/>
        </w:rPr>
        <w:t>2023 год согласно приложению № 5</w:t>
      </w:r>
      <w:r w:rsidRPr="00F77EC2">
        <w:rPr>
          <w:sz w:val="28"/>
          <w:szCs w:val="28"/>
        </w:rPr>
        <w:t>.</w:t>
      </w:r>
    </w:p>
    <w:p w:rsidR="00565760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4. Утвердить распределение иных межбюджетных трансфертов</w:t>
      </w:r>
      <w:r w:rsidRPr="00F77EC2">
        <w:rPr>
          <w:szCs w:val="28"/>
        </w:rPr>
        <w:t xml:space="preserve"> </w:t>
      </w:r>
      <w:r w:rsidRPr="00F77EC2">
        <w:rPr>
          <w:sz w:val="27"/>
          <w:szCs w:val="27"/>
        </w:rPr>
        <w:t xml:space="preserve">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согласно</w:t>
      </w:r>
      <w:r w:rsidR="00EF4FFA">
        <w:rPr>
          <w:sz w:val="27"/>
          <w:szCs w:val="27"/>
        </w:rPr>
        <w:t xml:space="preserve"> приложению № 6</w:t>
      </w:r>
      <w:r w:rsidRPr="00F77EC2">
        <w:rPr>
          <w:sz w:val="27"/>
          <w:szCs w:val="27"/>
        </w:rPr>
        <w:t xml:space="preserve"> к настоящему решению</w:t>
      </w:r>
      <w:r w:rsidRPr="00F77EC2">
        <w:rPr>
          <w:sz w:val="28"/>
          <w:szCs w:val="28"/>
        </w:rPr>
        <w:t>.</w:t>
      </w:r>
    </w:p>
    <w:p w:rsidR="002335BE" w:rsidRDefault="002335BE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2335BE" w:rsidRDefault="002335BE" w:rsidP="002335B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14.06.2023 №27-158;</w:t>
      </w:r>
      <w:r w:rsidRPr="002335BE">
        <w:rPr>
          <w:sz w:val="27"/>
          <w:szCs w:val="27"/>
        </w:rPr>
        <w:t xml:space="preserve"> </w:t>
      </w:r>
      <w:r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 w:rsidR="00DF22B2">
        <w:rPr>
          <w:sz w:val="27"/>
          <w:szCs w:val="27"/>
        </w:rPr>
        <w:t>; от 26.12.2023 №32-189</w:t>
      </w:r>
      <w:r>
        <w:rPr>
          <w:sz w:val="27"/>
          <w:szCs w:val="27"/>
        </w:rPr>
        <w:t>)</w:t>
      </w:r>
    </w:p>
    <w:p w:rsidR="002335BE" w:rsidRPr="00F77EC2" w:rsidRDefault="002335BE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1. Установить: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3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Pr="00FF7F0C">
        <w:rPr>
          <w:sz w:val="26"/>
          <w:szCs w:val="26"/>
        </w:rPr>
        <w:t xml:space="preserve">) объем расходов на обслуживание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году 0,00 руб.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>2. Утвердить: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</w:p>
    <w:p w:rsidR="00565760" w:rsidRDefault="00EF4FFA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565760" w:rsidRPr="00FF7F0C">
        <w:rPr>
          <w:sz w:val="26"/>
          <w:szCs w:val="26"/>
        </w:rPr>
        <w:t xml:space="preserve">) источники финансирования дефицита </w:t>
      </w:r>
      <w:r w:rsidR="00565760">
        <w:rPr>
          <w:sz w:val="26"/>
          <w:szCs w:val="26"/>
        </w:rPr>
        <w:t>местного</w:t>
      </w:r>
      <w:r w:rsidR="00565760" w:rsidRPr="00FF7F0C">
        <w:rPr>
          <w:sz w:val="26"/>
          <w:szCs w:val="26"/>
        </w:rPr>
        <w:t xml:space="preserve"> бюджета </w:t>
      </w:r>
      <w:r>
        <w:rPr>
          <w:sz w:val="26"/>
          <w:szCs w:val="26"/>
        </w:rPr>
        <w:t>на 2023</w:t>
      </w:r>
      <w:r w:rsidR="00565760">
        <w:rPr>
          <w:sz w:val="26"/>
          <w:szCs w:val="26"/>
        </w:rPr>
        <w:t xml:space="preserve"> год и на п</w:t>
      </w:r>
      <w:r>
        <w:rPr>
          <w:sz w:val="26"/>
          <w:szCs w:val="26"/>
        </w:rPr>
        <w:t>лановый период 2024 и 2025</w:t>
      </w:r>
      <w:r w:rsidR="00565760">
        <w:rPr>
          <w:sz w:val="26"/>
          <w:szCs w:val="26"/>
        </w:rPr>
        <w:t xml:space="preserve"> годов</w:t>
      </w:r>
      <w:r w:rsidR="00565760" w:rsidRPr="00FF7F0C">
        <w:rPr>
          <w:sz w:val="26"/>
          <w:szCs w:val="26"/>
        </w:rPr>
        <w:t xml:space="preserve"> согласно приложению № </w:t>
      </w:r>
      <w:r>
        <w:rPr>
          <w:sz w:val="26"/>
          <w:szCs w:val="26"/>
        </w:rPr>
        <w:t>7</w:t>
      </w:r>
      <w:r w:rsidR="00565760" w:rsidRPr="00FF7F0C">
        <w:rPr>
          <w:sz w:val="26"/>
          <w:szCs w:val="26"/>
        </w:rPr>
        <w:t xml:space="preserve"> к настоящему решению;</w:t>
      </w: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 w:rsidR="005838EC">
        <w:rPr>
          <w:sz w:val="27"/>
          <w:szCs w:val="27"/>
        </w:rPr>
        <w:t>; от 29.11.2023 №31-179</w:t>
      </w:r>
      <w:r w:rsidR="00DF22B2">
        <w:rPr>
          <w:sz w:val="27"/>
          <w:szCs w:val="27"/>
        </w:rPr>
        <w:t>; от 26.12.2023 №32-189</w:t>
      </w:r>
      <w:r>
        <w:rPr>
          <w:sz w:val="27"/>
          <w:szCs w:val="27"/>
        </w:rPr>
        <w:t>)</w:t>
      </w:r>
    </w:p>
    <w:p w:rsidR="00E9484E" w:rsidRPr="00FF7F0C" w:rsidRDefault="00E9484E" w:rsidP="00565760">
      <w:pPr>
        <w:pStyle w:val="a3"/>
        <w:spacing w:line="276" w:lineRule="auto"/>
        <w:rPr>
          <w:sz w:val="26"/>
          <w:szCs w:val="26"/>
        </w:rPr>
      </w:pP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3) Муниципальные заимствования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 w:rsidRPr="00FF7F0C">
        <w:rPr>
          <w:sz w:val="26"/>
          <w:szCs w:val="26"/>
        </w:rPr>
        <w:t xml:space="preserve">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и в плановом периоде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и 202</w:t>
      </w:r>
      <w:r w:rsidR="00EF4F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FF7F0C">
        <w:rPr>
          <w:sz w:val="26"/>
          <w:szCs w:val="26"/>
        </w:rPr>
        <w:t>годов не осуществляются.</w:t>
      </w:r>
    </w:p>
    <w:p w:rsidR="00565760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3. Муниципальные гарантии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 xml:space="preserve">Азовского немецкого национального муниципального района Омской области </w:t>
      </w:r>
      <w:r w:rsidR="00EF4FFA">
        <w:rPr>
          <w:sz w:val="26"/>
          <w:szCs w:val="26"/>
        </w:rPr>
        <w:t>на 2023 год и на плановый период 2024 и 2025</w:t>
      </w:r>
      <w:r>
        <w:rPr>
          <w:sz w:val="26"/>
          <w:szCs w:val="26"/>
        </w:rPr>
        <w:t xml:space="preserve"> годов</w:t>
      </w:r>
      <w:r w:rsidRPr="00FF7F0C">
        <w:rPr>
          <w:sz w:val="26"/>
          <w:szCs w:val="26"/>
        </w:rPr>
        <w:t xml:space="preserve"> не предоставляются.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both"/>
        <w:rPr>
          <w:sz w:val="26"/>
          <w:szCs w:val="26"/>
        </w:rPr>
      </w:pPr>
      <w:r w:rsidRPr="00F77EC2">
        <w:rPr>
          <w:sz w:val="27"/>
          <w:szCs w:val="27"/>
        </w:rPr>
        <w:t xml:space="preserve">1. </w:t>
      </w:r>
      <w:proofErr w:type="gramStart"/>
      <w:r w:rsidRPr="00F77EC2">
        <w:rPr>
          <w:sz w:val="27"/>
          <w:szCs w:val="27"/>
        </w:rPr>
        <w:t xml:space="preserve">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 w:rsidRPr="00F77EC2">
        <w:rPr>
          <w:sz w:val="26"/>
          <w:szCs w:val="26"/>
        </w:rPr>
        <w:t xml:space="preserve">авансовые платежи в размере до 100 процентов включительно суммы договора (муниципального контракта), но не более лимитов </w:t>
      </w:r>
      <w:r w:rsidRPr="00F77EC2">
        <w:rPr>
          <w:sz w:val="26"/>
          <w:szCs w:val="26"/>
        </w:rPr>
        <w:lastRenderedPageBreak/>
        <w:t xml:space="preserve">бюджетных </w:t>
      </w:r>
      <w:r w:rsidR="00EF4FFA">
        <w:rPr>
          <w:sz w:val="26"/>
          <w:szCs w:val="26"/>
        </w:rPr>
        <w:t>обязательств, доведенных на 2023</w:t>
      </w:r>
      <w:r w:rsidRPr="00F77EC2">
        <w:rPr>
          <w:sz w:val="26"/>
          <w:szCs w:val="26"/>
        </w:rPr>
        <w:t xml:space="preserve"> год, по договорам (муниципальным контрактам):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1) об оказании услуг связи;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2) о подписке на печатные издания и (или) об их приобретении;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3) об обучении на курсах повышения квалификации;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4) о приобретении горюче-смазочных материалов;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5) о приобретении авиа- и железнодорожных билетов, билетов для проезда городским и пригородным транспортом;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7) о размещении информации в печатных изданиях;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2. 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 w:rsidRPr="00F77EC2">
        <w:rPr>
          <w:sz w:val="28"/>
          <w:szCs w:val="28"/>
        </w:rPr>
        <w:t>,</w:t>
      </w:r>
      <w:r w:rsidRPr="00F77EC2">
        <w:t xml:space="preserve"> </w:t>
      </w:r>
      <w:r w:rsidRPr="00F77EC2"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 w:rsidRPr="00F77EC2"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F77EC2">
        <w:rPr>
          <w:sz w:val="28"/>
          <w:szCs w:val="28"/>
          <w:lang w:val="en-US"/>
        </w:rPr>
        <w:t> </w:t>
      </w:r>
      <w:r w:rsidRPr="00F77EC2">
        <w:rPr>
          <w:sz w:val="28"/>
          <w:szCs w:val="28"/>
        </w:rPr>
        <w:t>000,00 руб., если иное не установлено законодательством;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 w:rsidRPr="00F77EC2">
        <w:rPr>
          <w:bCs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9. Особенности обслуживания лицевых счетов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>Статья 10. Использование остатков средств местного бюджета</w:t>
      </w: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1. Остатки средств местного бюджета на 1 января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F77EC2">
        <w:rPr>
          <w:sz w:val="28"/>
          <w:szCs w:val="28"/>
        </w:rPr>
        <w:t>на</w:t>
      </w:r>
      <w:proofErr w:type="gramEnd"/>
      <w:r w:rsidRPr="00F77EC2">
        <w:rPr>
          <w:sz w:val="28"/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1) увеличение в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году бюджетных </w:t>
      </w:r>
      <w:proofErr w:type="gramStart"/>
      <w:r w:rsidRPr="00F77EC2">
        <w:rPr>
          <w:sz w:val="28"/>
          <w:szCs w:val="28"/>
        </w:rPr>
        <w:t xml:space="preserve">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</w:t>
      </w:r>
      <w:proofErr w:type="gramEnd"/>
      <w:r w:rsidRPr="00F77EC2">
        <w:rPr>
          <w:sz w:val="28"/>
          <w:szCs w:val="28"/>
        </w:rPr>
        <w:t xml:space="preserve"> в объеме неполного использования бюджетных 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 20</w:t>
      </w:r>
      <w:r w:rsidR="008A4571">
        <w:rPr>
          <w:sz w:val="28"/>
          <w:szCs w:val="28"/>
        </w:rPr>
        <w:t>22</w:t>
      </w:r>
      <w:r w:rsidRPr="00F77EC2">
        <w:rPr>
          <w:sz w:val="28"/>
          <w:szCs w:val="28"/>
        </w:rPr>
        <w:t xml:space="preserve"> года;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  <w:lang w:eastAsia="en-US"/>
        </w:rPr>
        <w:t>2)</w:t>
      </w:r>
      <w:r w:rsidRPr="00F77EC2"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</w:t>
      </w:r>
      <w:r w:rsidRPr="00F77EC2">
        <w:rPr>
          <w:sz w:val="28"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11. Вступление в силу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Настоящее решение вступает в силу с 1 января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 и действует по 31 декабря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12. Опубликование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Глава Сосновского сельского поселения</w:t>
      </w: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 xml:space="preserve">Азовского немецкого национального 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муниципального района Омской</w:t>
      </w:r>
      <w:r w:rsidRPr="007F4019">
        <w:rPr>
          <w:sz w:val="27"/>
          <w:szCs w:val="27"/>
        </w:rPr>
        <w:t xml:space="preserve"> области                                      </w:t>
      </w:r>
      <w:r w:rsidR="002335BE">
        <w:rPr>
          <w:sz w:val="27"/>
          <w:szCs w:val="27"/>
        </w:rPr>
        <w:t xml:space="preserve">  </w:t>
      </w:r>
      <w:r w:rsidRPr="007F4019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 xml:space="preserve">А.С. </w:t>
      </w:r>
      <w:proofErr w:type="spellStart"/>
      <w:r w:rsidR="002335BE">
        <w:rPr>
          <w:sz w:val="27"/>
          <w:szCs w:val="27"/>
        </w:rPr>
        <w:t>Плискин</w:t>
      </w:r>
      <w:proofErr w:type="spellEnd"/>
    </w:p>
    <w:p w:rsidR="00565760" w:rsidRDefault="00565760" w:rsidP="00565760">
      <w:pPr>
        <w:spacing w:line="276" w:lineRule="auto"/>
        <w:rPr>
          <w:sz w:val="27"/>
          <w:szCs w:val="27"/>
        </w:rPr>
      </w:pPr>
    </w:p>
    <w:p w:rsidR="00D92C11" w:rsidRDefault="00D92C11"/>
    <w:sectPr w:rsidR="00D92C11" w:rsidSect="007B698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5BE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73B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8E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5B0B"/>
    <w:rsid w:val="007878F2"/>
    <w:rsid w:val="00787DB3"/>
    <w:rsid w:val="00787DE4"/>
    <w:rsid w:val="00790F60"/>
    <w:rsid w:val="00791F8F"/>
    <w:rsid w:val="00792783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2B3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5011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176B6"/>
    <w:rsid w:val="00B214C2"/>
    <w:rsid w:val="00B214C5"/>
    <w:rsid w:val="00B21D0D"/>
    <w:rsid w:val="00B229DC"/>
    <w:rsid w:val="00B22F3D"/>
    <w:rsid w:val="00B2324F"/>
    <w:rsid w:val="00B23790"/>
    <w:rsid w:val="00B24A87"/>
    <w:rsid w:val="00B25411"/>
    <w:rsid w:val="00B259B4"/>
    <w:rsid w:val="00B263E8"/>
    <w:rsid w:val="00B2721E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10C8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916"/>
    <w:rsid w:val="00CC2F48"/>
    <w:rsid w:val="00CC4125"/>
    <w:rsid w:val="00CC46CF"/>
    <w:rsid w:val="00CC4C90"/>
    <w:rsid w:val="00CC61EE"/>
    <w:rsid w:val="00CD198B"/>
    <w:rsid w:val="00CD1B8D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1E91"/>
    <w:rsid w:val="00D42B74"/>
    <w:rsid w:val="00D439E9"/>
    <w:rsid w:val="00D473BB"/>
    <w:rsid w:val="00D47D79"/>
    <w:rsid w:val="00D5073F"/>
    <w:rsid w:val="00D50A25"/>
    <w:rsid w:val="00D51875"/>
    <w:rsid w:val="00D5268E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2B2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84E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3641"/>
    <w:rsid w:val="00FA3C36"/>
    <w:rsid w:val="00FA3FFC"/>
    <w:rsid w:val="00FA4CDF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31C2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76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 Знак"/>
    <w:rsid w:val="00565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"/>
    <w:rsid w:val="005657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Buhgalter</cp:lastModifiedBy>
  <cp:revision>23</cp:revision>
  <dcterms:created xsi:type="dcterms:W3CDTF">2021-11-15T08:55:00Z</dcterms:created>
  <dcterms:modified xsi:type="dcterms:W3CDTF">2024-01-22T12:44:00Z</dcterms:modified>
</cp:coreProperties>
</file>